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1588" w14:textId="6393E222" w:rsidR="00463F22" w:rsidRDefault="00463F22" w:rsidP="00CC6670">
      <w:pPr>
        <w:pStyle w:val="Titre1"/>
      </w:pPr>
      <w:bookmarkStart w:id="0" w:name="_Toc138172603"/>
      <w:r>
        <w:t>Vragenlijst</w:t>
      </w:r>
      <w:bookmarkEnd w:id="0"/>
    </w:p>
    <w:p w14:paraId="27DAA892" w14:textId="5B202090" w:rsidR="009A7DC2" w:rsidRDefault="00C07426" w:rsidP="00CC6670">
      <w:pPr>
        <w:pStyle w:val="Kop2"/>
        <w:ind w:left="1418" w:hanging="1418"/>
      </w:pPr>
      <w:bookmarkStart w:id="1" w:name="_Toc138172604"/>
      <w:r>
        <w:t>Identificatie van de respondent</w:t>
      </w:r>
      <w:bookmarkEnd w:id="1"/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099C" w14:paraId="55608348" w14:textId="77777777" w:rsidTr="00D1099C">
        <w:tc>
          <w:tcPr>
            <w:tcW w:w="4531" w:type="dxa"/>
          </w:tcPr>
          <w:p w14:paraId="68B38F5A" w14:textId="20548148" w:rsidR="00D1099C" w:rsidRDefault="006F2883" w:rsidP="00C07426">
            <w:r>
              <w:t>Onderneming</w:t>
            </w:r>
          </w:p>
        </w:tc>
        <w:tc>
          <w:tcPr>
            <w:tcW w:w="4531" w:type="dxa"/>
          </w:tcPr>
          <w:p w14:paraId="4B8F5945" w14:textId="77777777" w:rsidR="00D1099C" w:rsidRDefault="00D1099C" w:rsidP="00C07426">
            <w:pPr>
              <w:rPr>
                <w:lang w:val="en-GB"/>
              </w:rPr>
            </w:pPr>
          </w:p>
        </w:tc>
      </w:tr>
      <w:tr w:rsidR="00D1099C" w14:paraId="3476222F" w14:textId="77777777" w:rsidTr="00D1099C">
        <w:tc>
          <w:tcPr>
            <w:tcW w:w="4531" w:type="dxa"/>
          </w:tcPr>
          <w:p w14:paraId="72994B7A" w14:textId="00809CD8" w:rsidR="00D1099C" w:rsidRDefault="00D1099C" w:rsidP="00C07426">
            <w:pPr>
              <w:rPr>
                <w:lang w:val="en-GB"/>
              </w:rPr>
            </w:pPr>
          </w:p>
        </w:tc>
        <w:tc>
          <w:tcPr>
            <w:tcW w:w="4531" w:type="dxa"/>
          </w:tcPr>
          <w:p w14:paraId="7DF17DDA" w14:textId="77777777" w:rsidR="00D1099C" w:rsidRDefault="00D1099C" w:rsidP="00C07426">
            <w:pPr>
              <w:rPr>
                <w:lang w:val="en-GB"/>
              </w:rPr>
            </w:pPr>
          </w:p>
        </w:tc>
      </w:tr>
      <w:tr w:rsidR="00D1099C" w14:paraId="019D60CC" w14:textId="77777777" w:rsidTr="00D1099C">
        <w:tc>
          <w:tcPr>
            <w:tcW w:w="4531" w:type="dxa"/>
          </w:tcPr>
          <w:p w14:paraId="330A4702" w14:textId="77777777" w:rsidR="00D1099C" w:rsidRDefault="00D1099C" w:rsidP="00C07426">
            <w:pPr>
              <w:rPr>
                <w:lang w:val="en-GB"/>
              </w:rPr>
            </w:pPr>
          </w:p>
        </w:tc>
        <w:tc>
          <w:tcPr>
            <w:tcW w:w="4531" w:type="dxa"/>
          </w:tcPr>
          <w:p w14:paraId="2C52DAB7" w14:textId="77777777" w:rsidR="00D1099C" w:rsidRDefault="00D1099C" w:rsidP="00C07426">
            <w:pPr>
              <w:rPr>
                <w:lang w:val="en-GB"/>
              </w:rPr>
            </w:pPr>
          </w:p>
        </w:tc>
      </w:tr>
      <w:tr w:rsidR="00D1099C" w:rsidRPr="0027349C" w14:paraId="5C3C5108" w14:textId="77777777" w:rsidTr="00D1099C">
        <w:tc>
          <w:tcPr>
            <w:tcW w:w="4531" w:type="dxa"/>
          </w:tcPr>
          <w:p w14:paraId="0D971C13" w14:textId="326DF3B2" w:rsidR="00D1099C" w:rsidRPr="0027349C" w:rsidRDefault="0027349C" w:rsidP="00C07426">
            <w:r>
              <w:t>Gegevens van de contactpersoon</w:t>
            </w:r>
          </w:p>
        </w:tc>
        <w:tc>
          <w:tcPr>
            <w:tcW w:w="4531" w:type="dxa"/>
          </w:tcPr>
          <w:p w14:paraId="791CAD96" w14:textId="19097350" w:rsidR="00D1099C" w:rsidRPr="0027349C" w:rsidRDefault="0027349C" w:rsidP="00C07426">
            <w:r>
              <w:t>Naam:</w:t>
            </w:r>
          </w:p>
        </w:tc>
      </w:tr>
      <w:tr w:rsidR="00D1099C" w:rsidRPr="0027349C" w14:paraId="1A8203D4" w14:textId="77777777" w:rsidTr="00D1099C">
        <w:tc>
          <w:tcPr>
            <w:tcW w:w="4531" w:type="dxa"/>
          </w:tcPr>
          <w:p w14:paraId="10FD99F8" w14:textId="77777777" w:rsidR="00D1099C" w:rsidRPr="0027349C" w:rsidRDefault="00D1099C" w:rsidP="00C07426">
            <w:pPr>
              <w:rPr>
                <w:lang w:val="fr-FR"/>
              </w:rPr>
            </w:pPr>
          </w:p>
        </w:tc>
        <w:tc>
          <w:tcPr>
            <w:tcW w:w="4531" w:type="dxa"/>
          </w:tcPr>
          <w:p w14:paraId="3548A549" w14:textId="25041C28" w:rsidR="00D1099C" w:rsidRDefault="0027349C" w:rsidP="00C07426">
            <w:r>
              <w:t xml:space="preserve">E-mail: </w:t>
            </w:r>
          </w:p>
          <w:p w14:paraId="0A0EF2B5" w14:textId="0CBC989C" w:rsidR="0027349C" w:rsidRDefault="0027349C" w:rsidP="00C07426">
            <w:r>
              <w:t>Telefoon:</w:t>
            </w:r>
          </w:p>
          <w:p w14:paraId="6C086E72" w14:textId="77777777" w:rsidR="0027349C" w:rsidRPr="0027349C" w:rsidRDefault="0027349C" w:rsidP="00C07426">
            <w:pPr>
              <w:rPr>
                <w:lang w:val="fr-FR"/>
              </w:rPr>
            </w:pPr>
          </w:p>
        </w:tc>
      </w:tr>
      <w:tr w:rsidR="0096301A" w:rsidRPr="0027349C" w14:paraId="20066435" w14:textId="77777777" w:rsidTr="00D1099C">
        <w:tc>
          <w:tcPr>
            <w:tcW w:w="4531" w:type="dxa"/>
          </w:tcPr>
          <w:p w14:paraId="1D6D20D4" w14:textId="35F7760B" w:rsidR="0096301A" w:rsidRPr="0027349C" w:rsidRDefault="00F77AB1" w:rsidP="00BF2ED9">
            <w:r>
              <w:t>Deelname aan de veilingen van 2021 en/of 2022</w:t>
            </w:r>
            <w:r>
              <w:cr/>
            </w:r>
            <w:r>
              <w:br/>
            </w:r>
          </w:p>
        </w:tc>
        <w:tc>
          <w:tcPr>
            <w:tcW w:w="4531" w:type="dxa"/>
          </w:tcPr>
          <w:p w14:paraId="7E911CAF" w14:textId="4A5106E0" w:rsidR="00D9434C" w:rsidRDefault="00B920BA" w:rsidP="00A03033">
            <w:r>
              <w:t xml:space="preserve">ja    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5074CE1" wp14:editId="0C2136AC">
                      <wp:extent cx="121920" cy="129540"/>
                      <wp:effectExtent l="0" t="0" r="11430" b="22860"/>
                      <wp:docPr id="1068166743" name="Organigramme : Procédé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shapetype w14:anchorId="4BC9645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Organigramme : Procédé 2" o:spid="_x0000_s1026" type="#_x0000_t109" style="width:9.6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" filled="f" strokecolor="#091723 [484]" strokeweight="1pt">
                      <v:textbox inset=",1mm"/>
                      <w10:anchorlock/>
                    </v:shape>
                  </w:pict>
                </mc:Fallback>
              </mc:AlternateContent>
            </w:r>
            <w:r>
              <w:t xml:space="preserve">                       neen    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33B6745" wp14:editId="38F5916B">
                      <wp:extent cx="121920" cy="129540"/>
                      <wp:effectExtent l="0" t="0" r="11430" b="22860"/>
                      <wp:docPr id="1476567137" name="Organigramme : Procédé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shape w14:anchorId="0ADF428A" id="Organigramme : Procédé 2" o:spid="_x0000_s1026" type="#_x0000_t109" style="width:9.6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" filled="f" strokecolor="#223f59" strokeweight="1pt">
                      <v:textbox inset=",1mm"/>
                      <w10:anchorlock/>
                    </v:shape>
                  </w:pict>
                </mc:Fallback>
              </mc:AlternateContent>
            </w:r>
          </w:p>
        </w:tc>
      </w:tr>
      <w:tr w:rsidR="0096301A" w:rsidRPr="0027349C" w14:paraId="072963D0" w14:textId="77777777" w:rsidTr="00D1099C">
        <w:tc>
          <w:tcPr>
            <w:tcW w:w="4531" w:type="dxa"/>
          </w:tcPr>
          <w:p w14:paraId="441FF003" w14:textId="4F90C7DE" w:rsidR="0096301A" w:rsidRPr="0027349C" w:rsidRDefault="00A03033" w:rsidP="00C07426">
            <w:r>
              <w:t>Verzoek om vertrouwelijkheid</w:t>
            </w:r>
            <w:r w:rsidR="00A16432">
              <w:rPr>
                <w:rStyle w:val="Voetnootmarkering"/>
              </w:rPr>
              <w:footnoteReference w:id="2"/>
            </w:r>
          </w:p>
        </w:tc>
        <w:tc>
          <w:tcPr>
            <w:tcW w:w="4531" w:type="dxa"/>
          </w:tcPr>
          <w:p w14:paraId="18476CE6" w14:textId="62761336" w:rsidR="0096301A" w:rsidRDefault="002A4D92" w:rsidP="00C07426">
            <w:r>
              <w:t xml:space="preserve">ja    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6CBE711" wp14:editId="376C58F5">
                      <wp:extent cx="121920" cy="129540"/>
                      <wp:effectExtent l="0" t="0" r="11430" b="22860"/>
                      <wp:docPr id="1617210725" name="Organigramme : Procédé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shape w14:anchorId="42A6EF62" id="Organigramme : Procédé 2" o:spid="_x0000_s1026" type="#_x0000_t109" style="width:9.6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" filled="f" strokecolor="#223f59" strokeweight="1pt">
                      <v:textbox inset=",1mm"/>
                      <w10:anchorlock/>
                    </v:shape>
                  </w:pict>
                </mc:Fallback>
              </mc:AlternateContent>
            </w:r>
            <w:r>
              <w:t xml:space="preserve">                       neen    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29D8A6A" wp14:editId="00D3F56E">
                      <wp:extent cx="121920" cy="129540"/>
                      <wp:effectExtent l="0" t="0" r="11430" b="22860"/>
                      <wp:docPr id="1388449791" name="Organigramme : Procédé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shape w14:anchorId="078EE7EA" id="Organigramme : Procédé 2" o:spid="_x0000_s1026" type="#_x0000_t109" style="width:9.6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" filled="f" strokecolor="#223f59" strokeweight="1pt">
                      <v:textbox inset=",1mm"/>
                      <w10:anchorlock/>
                    </v:shape>
                  </w:pict>
                </mc:Fallback>
              </mc:AlternateContent>
            </w:r>
          </w:p>
        </w:tc>
      </w:tr>
      <w:tr w:rsidR="009E73E3" w:rsidRPr="0027349C" w14:paraId="40ED8BA3" w14:textId="77777777" w:rsidTr="00D1099C">
        <w:tc>
          <w:tcPr>
            <w:tcW w:w="4531" w:type="dxa"/>
          </w:tcPr>
          <w:p w14:paraId="624104A8" w14:textId="009FEA4F" w:rsidR="009E73E3" w:rsidRDefault="009E73E3" w:rsidP="009E73E3">
            <w:r>
              <w:t>Verzoek om anonimiteit</w:t>
            </w:r>
            <w:r w:rsidR="00A16432">
              <w:rPr>
                <w:rStyle w:val="Voetnootmarkering"/>
              </w:rPr>
              <w:footnoteReference w:id="3"/>
            </w:r>
          </w:p>
        </w:tc>
        <w:tc>
          <w:tcPr>
            <w:tcW w:w="4531" w:type="dxa"/>
          </w:tcPr>
          <w:p w14:paraId="735C8F2C" w14:textId="5E7B262C" w:rsidR="009E73E3" w:rsidRDefault="002A4D92" w:rsidP="00C07426">
            <w:r>
              <w:t xml:space="preserve">ja    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35743C14" wp14:editId="4731A541">
                      <wp:extent cx="121920" cy="129540"/>
                      <wp:effectExtent l="0" t="0" r="11430" b="22860"/>
                      <wp:docPr id="1338934530" name="Organigramme : Procédé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shape w14:anchorId="17E2E1D4" id="Organigramme : Procédé 2" o:spid="_x0000_s1026" type="#_x0000_t109" style="width:9.6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" filled="f" strokecolor="#223f59" strokeweight="1pt">
                      <v:textbox inset=",1mm"/>
                      <w10:anchorlock/>
                    </v:shape>
                  </w:pict>
                </mc:Fallback>
              </mc:AlternateContent>
            </w:r>
            <w:r>
              <w:t xml:space="preserve">                       neen    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69D8E39" wp14:editId="7565F1DA">
                      <wp:extent cx="121920" cy="129540"/>
                      <wp:effectExtent l="0" t="0" r="11430" b="22860"/>
                      <wp:docPr id="954650661" name="Organigramme : Procédé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shape w14:anchorId="219EC393" id="Organigramme : Procédé 2" o:spid="_x0000_s1026" type="#_x0000_t109" style="width:9.6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" filled="f" strokecolor="#223f59" strokeweight="1pt">
                      <v:textbox inset=",1mm"/>
                      <w10:anchorlock/>
                    </v:shape>
                  </w:pict>
                </mc:Fallback>
              </mc:AlternateContent>
            </w:r>
          </w:p>
        </w:tc>
      </w:tr>
    </w:tbl>
    <w:p w14:paraId="5B625CA8" w14:textId="77777777" w:rsidR="00C07426" w:rsidRPr="0027349C" w:rsidRDefault="00C07426" w:rsidP="00C07426">
      <w:pPr>
        <w:rPr>
          <w:lang w:val="fr-FR"/>
        </w:rPr>
      </w:pPr>
    </w:p>
    <w:p w14:paraId="303143F8" w14:textId="0A81BB2A" w:rsidR="00463F22" w:rsidRPr="00463F22" w:rsidRDefault="00463F22" w:rsidP="00CC6670">
      <w:pPr>
        <w:pStyle w:val="Kop2"/>
        <w:ind w:left="1418" w:hanging="1418"/>
      </w:pPr>
      <w:bookmarkStart w:id="2" w:name="_Toc138172605"/>
      <w:r>
        <w:t>Kalibratie</w:t>
      </w:r>
      <w:bookmarkEnd w:id="2"/>
    </w:p>
    <w:tbl>
      <w:tblPr>
        <w:tblStyle w:val="Tabelrasterlich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F1F97" w14:paraId="22082A92" w14:textId="77777777" w:rsidTr="00EF1F97">
        <w:tc>
          <w:tcPr>
            <w:tcW w:w="9776" w:type="dxa"/>
          </w:tcPr>
          <w:p w14:paraId="67239429" w14:textId="02D3443A" w:rsidR="00EF1F97" w:rsidRDefault="00EF1F97" w:rsidP="00463F22">
            <w:pPr>
              <w:rPr>
                <w:color w:val="0070C0"/>
              </w:rPr>
            </w:pPr>
            <w:r>
              <w:rPr>
                <w:color w:val="0070C0"/>
              </w:rPr>
              <w:t xml:space="preserve">Vormt de methode voor de bepaling van het </w:t>
            </w:r>
            <w:r w:rsidR="00A16432">
              <w:rPr>
                <w:color w:val="0070C0"/>
              </w:rPr>
              <w:t xml:space="preserve">volume over te dragen </w:t>
            </w:r>
            <w:r>
              <w:rPr>
                <w:color w:val="0070C0"/>
              </w:rPr>
              <w:t>naar de Y1-veiling een belemmering voor deelname aan een Y-4-veiling?</w:t>
            </w:r>
          </w:p>
          <w:p w14:paraId="1BC01557" w14:textId="77777777" w:rsidR="009C486F" w:rsidRPr="00864CB7" w:rsidRDefault="009C486F" w:rsidP="00463F22">
            <w:pPr>
              <w:rPr>
                <w:color w:val="0070C0"/>
              </w:rPr>
            </w:pPr>
          </w:p>
          <w:p w14:paraId="4D3402AD" w14:textId="360EF0FB" w:rsidR="009C486F" w:rsidRDefault="00DA40BD" w:rsidP="00463F22">
            <w:pPr>
              <w:rPr>
                <w:color w:val="0070C0"/>
              </w:rPr>
            </w:pPr>
            <w:r>
              <w:rPr>
                <w:color w:val="0070C0"/>
              </w:rPr>
              <w:t>Vormt de methode voor de bepaling van de prijsparameters een belemmering voor deelname aan de veilingen?</w:t>
            </w:r>
          </w:p>
          <w:p w14:paraId="23B81FB1" w14:textId="77777777" w:rsidR="00611137" w:rsidRPr="00864CB7" w:rsidRDefault="00611137" w:rsidP="00463F22">
            <w:pPr>
              <w:rPr>
                <w:color w:val="0070C0"/>
              </w:rPr>
            </w:pPr>
          </w:p>
          <w:p w14:paraId="6733E41D" w14:textId="1FFDD57C" w:rsidR="00EF1F97" w:rsidRDefault="00EF1F97" w:rsidP="00463F22">
            <w:pPr>
              <w:rPr>
                <w:color w:val="0070C0"/>
              </w:rPr>
            </w:pPr>
            <w:r>
              <w:rPr>
                <w:color w:val="0070C0"/>
              </w:rPr>
              <w:t>Vormt de evolutie van de veilingparameters zoals de reductiefactor een probleem?</w:t>
            </w:r>
          </w:p>
          <w:p w14:paraId="27DB8F37" w14:textId="77777777" w:rsidR="00611137" w:rsidRPr="00864CB7" w:rsidRDefault="00611137" w:rsidP="00611137">
            <w:pPr>
              <w:rPr>
                <w:color w:val="0070C0"/>
              </w:rPr>
            </w:pPr>
          </w:p>
          <w:p w14:paraId="10E14D8F" w14:textId="2934D720" w:rsidR="00EF1F97" w:rsidRPr="00EF1F97" w:rsidRDefault="00C77E59" w:rsidP="00463F22">
            <w:pPr>
              <w:rPr>
                <w:color w:val="0070C0"/>
              </w:rPr>
            </w:pPr>
            <w:r>
              <w:rPr>
                <w:color w:val="0070C0"/>
              </w:rPr>
              <w:t xml:space="preserve">Moet </w:t>
            </w:r>
            <w:r w:rsidR="00A16432">
              <w:rPr>
                <w:color w:val="0070C0"/>
              </w:rPr>
              <w:t xml:space="preserve"> er publicatie worden voorzien van </w:t>
            </w:r>
            <w:r>
              <w:rPr>
                <w:color w:val="0070C0"/>
              </w:rPr>
              <w:t>de individuele lijst van de niet in aanmerking komende eenheden</w:t>
            </w:r>
            <w:r w:rsidR="00A16432">
              <w:rPr>
                <w:color w:val="0070C0"/>
              </w:rPr>
              <w:t>,</w:t>
            </w:r>
            <w:r>
              <w:rPr>
                <w:color w:val="0070C0"/>
              </w:rPr>
              <w:t xml:space="preserve"> die wordt gebruikt om de vraagcurve op te stellen?</w:t>
            </w:r>
          </w:p>
          <w:p w14:paraId="3CD066E5" w14:textId="77777777" w:rsidR="00EF1F97" w:rsidRPr="00864CB7" w:rsidRDefault="00EF1F97" w:rsidP="00463F22"/>
        </w:tc>
      </w:tr>
      <w:tr w:rsidR="00EF1F97" w14:paraId="51F4219F" w14:textId="77777777" w:rsidTr="00EF1F97">
        <w:tc>
          <w:tcPr>
            <w:tcW w:w="9776" w:type="dxa"/>
          </w:tcPr>
          <w:p w14:paraId="4CFD5FB1" w14:textId="6ADB1A3A" w:rsidR="00EF1F97" w:rsidRPr="00EF1F97" w:rsidRDefault="00611137" w:rsidP="00463F22">
            <w:pPr>
              <w:rPr>
                <w:u w:val="single"/>
              </w:rPr>
            </w:pPr>
            <w:r>
              <w:rPr>
                <w:u w:val="single"/>
              </w:rPr>
              <w:t>Ondervonden problemen en gewenste verbeteringen</w:t>
            </w:r>
          </w:p>
          <w:p w14:paraId="35679A18" w14:textId="77777777" w:rsidR="00EF1F97" w:rsidRDefault="00EF1F97" w:rsidP="00463F22">
            <w:pPr>
              <w:rPr>
                <w:lang w:val="fr-FR"/>
              </w:rPr>
            </w:pPr>
          </w:p>
          <w:p w14:paraId="301D6A20" w14:textId="77777777" w:rsidR="00EF1F97" w:rsidRDefault="00EF1F97" w:rsidP="00463F22">
            <w:pPr>
              <w:rPr>
                <w:lang w:val="fr-FR"/>
              </w:rPr>
            </w:pPr>
          </w:p>
          <w:p w14:paraId="2188671D" w14:textId="77777777" w:rsidR="00EF1F97" w:rsidRDefault="00EF1F97" w:rsidP="00463F22">
            <w:pPr>
              <w:rPr>
                <w:lang w:val="fr-FR"/>
              </w:rPr>
            </w:pPr>
          </w:p>
          <w:p w14:paraId="5CAB5769" w14:textId="77777777" w:rsidR="00EF1F97" w:rsidRDefault="00EF1F97" w:rsidP="00463F22">
            <w:pPr>
              <w:rPr>
                <w:lang w:val="fr-FR"/>
              </w:rPr>
            </w:pPr>
          </w:p>
          <w:p w14:paraId="2DDCD1DD" w14:textId="77777777" w:rsidR="00611137" w:rsidRDefault="00611137" w:rsidP="00463F22">
            <w:pPr>
              <w:rPr>
                <w:lang w:val="fr-FR"/>
              </w:rPr>
            </w:pPr>
          </w:p>
          <w:p w14:paraId="40C9C1C5" w14:textId="77777777" w:rsidR="00611137" w:rsidRDefault="00611137" w:rsidP="00463F22">
            <w:pPr>
              <w:rPr>
                <w:lang w:val="fr-FR"/>
              </w:rPr>
            </w:pPr>
          </w:p>
          <w:p w14:paraId="13050487" w14:textId="77777777" w:rsidR="00611137" w:rsidRDefault="00611137" w:rsidP="00463F22">
            <w:pPr>
              <w:rPr>
                <w:lang w:val="fr-FR"/>
              </w:rPr>
            </w:pPr>
          </w:p>
          <w:p w14:paraId="79468EDD" w14:textId="77777777" w:rsidR="00611137" w:rsidRDefault="00611137" w:rsidP="00463F22">
            <w:pPr>
              <w:rPr>
                <w:lang w:val="fr-FR"/>
              </w:rPr>
            </w:pPr>
          </w:p>
          <w:p w14:paraId="32466742" w14:textId="77777777" w:rsidR="00EF1F97" w:rsidRDefault="00EF1F97" w:rsidP="00463F22">
            <w:pPr>
              <w:rPr>
                <w:lang w:val="fr-FR"/>
              </w:rPr>
            </w:pPr>
          </w:p>
        </w:tc>
      </w:tr>
    </w:tbl>
    <w:p w14:paraId="3EB953E7" w14:textId="77777777" w:rsidR="00BB42CD" w:rsidRDefault="00BB42CD">
      <w:pPr>
        <w:spacing w:line="259" w:lineRule="auto"/>
        <w:jc w:val="left"/>
        <w:rPr>
          <w:b/>
          <w:caps/>
          <w:sz w:val="28"/>
          <w:szCs w:val="28"/>
        </w:rPr>
      </w:pPr>
      <w:r>
        <w:br w:type="page"/>
      </w:r>
    </w:p>
    <w:p w14:paraId="54F6ACDF" w14:textId="46798392" w:rsidR="00BB42CD" w:rsidRPr="00275E89" w:rsidRDefault="00BB42CD" w:rsidP="00A16432">
      <w:pPr>
        <w:pStyle w:val="Kop2"/>
        <w:ind w:left="1418" w:hanging="1418"/>
      </w:pPr>
      <w:bookmarkStart w:id="3" w:name="_Toc138172606"/>
      <w:r>
        <w:lastRenderedPageBreak/>
        <w:t>Rangschikking in capaciteitscategorieën</w:t>
      </w:r>
      <w:bookmarkEnd w:id="3"/>
    </w:p>
    <w:tbl>
      <w:tblPr>
        <w:tblStyle w:val="Tabelrasterlich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B42CD" w:rsidRPr="00611137" w14:paraId="2AB6BBE4" w14:textId="77777777" w:rsidTr="00F52521">
        <w:tc>
          <w:tcPr>
            <w:tcW w:w="9776" w:type="dxa"/>
          </w:tcPr>
          <w:p w14:paraId="1652CEDE" w14:textId="08EE66A8" w:rsidR="00BB42CD" w:rsidRDefault="00BB42CD" w:rsidP="00F52521">
            <w:pPr>
              <w:rPr>
                <w:color w:val="0070C0"/>
              </w:rPr>
            </w:pPr>
            <w:bookmarkStart w:id="4" w:name="_Hlk136877558"/>
            <w:r>
              <w:rPr>
                <w:color w:val="0070C0"/>
              </w:rPr>
              <w:t xml:space="preserve">Voor het verkrijgen van meerjarencontracten zijn drie investeringsdrempels voorzien die recht geven op drie maximale looptijden voor meerjarencontracten (3 jaar, 8 jaar en 15 jaar). </w:t>
            </w:r>
            <w:r w:rsidR="00A16432">
              <w:rPr>
                <w:color w:val="0070C0"/>
              </w:rPr>
              <w:t>Is</w:t>
            </w:r>
            <w:r>
              <w:rPr>
                <w:color w:val="0070C0"/>
              </w:rPr>
              <w:t xml:space="preserve"> de toevoeging van een </w:t>
            </w:r>
            <w:r w:rsidR="00A16432">
              <w:rPr>
                <w:color w:val="0070C0"/>
              </w:rPr>
              <w:t xml:space="preserve">bijkomende </w:t>
            </w:r>
            <w:r>
              <w:rPr>
                <w:color w:val="0070C0"/>
              </w:rPr>
              <w:t>categorie van 5 jaar wenselijk?</w:t>
            </w:r>
          </w:p>
          <w:p w14:paraId="01D6DBB1" w14:textId="77777777" w:rsidR="00BB42CD" w:rsidRPr="00864CB7" w:rsidRDefault="00BB42CD" w:rsidP="00F52521"/>
        </w:tc>
      </w:tr>
      <w:tr w:rsidR="00BB42CD" w:rsidRPr="00611137" w14:paraId="73161D6D" w14:textId="77777777" w:rsidTr="00F52521">
        <w:tc>
          <w:tcPr>
            <w:tcW w:w="9776" w:type="dxa"/>
          </w:tcPr>
          <w:p w14:paraId="3F52E236" w14:textId="77777777" w:rsidR="00BB42CD" w:rsidRPr="00EF1F97" w:rsidRDefault="00BB42CD" w:rsidP="00F52521">
            <w:pPr>
              <w:rPr>
                <w:u w:val="single"/>
              </w:rPr>
            </w:pPr>
            <w:r>
              <w:rPr>
                <w:u w:val="single"/>
              </w:rPr>
              <w:t>Ondervonden problemen en gewenste verbeteringen</w:t>
            </w:r>
          </w:p>
          <w:p w14:paraId="69BD0DED" w14:textId="77777777" w:rsidR="00BB42CD" w:rsidRDefault="00BB42CD" w:rsidP="00F52521">
            <w:pPr>
              <w:rPr>
                <w:lang w:val="fr-FR"/>
              </w:rPr>
            </w:pPr>
          </w:p>
          <w:p w14:paraId="14CC34E9" w14:textId="77777777" w:rsidR="00BB42CD" w:rsidRDefault="00BB42CD" w:rsidP="00F52521">
            <w:pPr>
              <w:rPr>
                <w:lang w:val="fr-FR"/>
              </w:rPr>
            </w:pPr>
          </w:p>
          <w:p w14:paraId="79169320" w14:textId="77777777" w:rsidR="00BB42CD" w:rsidRDefault="00BB42CD" w:rsidP="00F52521">
            <w:pPr>
              <w:rPr>
                <w:lang w:val="fr-FR"/>
              </w:rPr>
            </w:pPr>
          </w:p>
          <w:p w14:paraId="72173393" w14:textId="77777777" w:rsidR="00BB42CD" w:rsidRDefault="00BB42CD" w:rsidP="00F52521">
            <w:pPr>
              <w:rPr>
                <w:lang w:val="fr-FR"/>
              </w:rPr>
            </w:pPr>
          </w:p>
          <w:p w14:paraId="7F227F77" w14:textId="77777777" w:rsidR="00BB42CD" w:rsidRDefault="00BB42CD" w:rsidP="00F52521">
            <w:pPr>
              <w:rPr>
                <w:lang w:val="fr-FR"/>
              </w:rPr>
            </w:pPr>
          </w:p>
          <w:p w14:paraId="6980FC2D" w14:textId="77777777" w:rsidR="00BB42CD" w:rsidRDefault="00BB42CD" w:rsidP="00F52521">
            <w:pPr>
              <w:rPr>
                <w:lang w:val="fr-FR"/>
              </w:rPr>
            </w:pPr>
          </w:p>
          <w:p w14:paraId="447C9CB5" w14:textId="77777777" w:rsidR="00150AC5" w:rsidRDefault="00150AC5" w:rsidP="00F52521">
            <w:pPr>
              <w:rPr>
                <w:lang w:val="fr-FR"/>
              </w:rPr>
            </w:pPr>
          </w:p>
          <w:p w14:paraId="25F211C8" w14:textId="77777777" w:rsidR="00150AC5" w:rsidRDefault="00150AC5" w:rsidP="00F52521">
            <w:pPr>
              <w:rPr>
                <w:lang w:val="fr-FR"/>
              </w:rPr>
            </w:pPr>
          </w:p>
          <w:p w14:paraId="1457459C" w14:textId="77777777" w:rsidR="00BB42CD" w:rsidRPr="00611137" w:rsidRDefault="00BB42CD" w:rsidP="00F52521">
            <w:pPr>
              <w:rPr>
                <w:lang w:val="fr-FR"/>
              </w:rPr>
            </w:pPr>
          </w:p>
        </w:tc>
      </w:tr>
    </w:tbl>
    <w:p w14:paraId="23F69CD7" w14:textId="475B93D5" w:rsidR="00463F22" w:rsidRPr="00463F22" w:rsidRDefault="00463F22" w:rsidP="00A16432">
      <w:pPr>
        <w:pStyle w:val="Kop2"/>
        <w:spacing w:before="720"/>
        <w:ind w:left="1418" w:hanging="1418"/>
      </w:pPr>
      <w:bookmarkStart w:id="5" w:name="_Toc138172607"/>
      <w:bookmarkEnd w:id="4"/>
      <w:r>
        <w:t>Prekwalificatie</w:t>
      </w:r>
      <w:bookmarkEnd w:id="5"/>
    </w:p>
    <w:tbl>
      <w:tblPr>
        <w:tblStyle w:val="Tabelrasterlich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11137" w:rsidRPr="00611137" w14:paraId="202B3C13" w14:textId="77777777" w:rsidTr="00611137">
        <w:tc>
          <w:tcPr>
            <w:tcW w:w="9776" w:type="dxa"/>
          </w:tcPr>
          <w:p w14:paraId="1E2A6449" w14:textId="35499DBC" w:rsidR="00611137" w:rsidRPr="0040339C" w:rsidRDefault="00611137" w:rsidP="0040339C">
            <w:pPr>
              <w:ind w:left="-42"/>
              <w:rPr>
                <w:color w:val="0070C0"/>
              </w:rPr>
            </w:pPr>
            <w:r>
              <w:rPr>
                <w:color w:val="0070C0"/>
              </w:rPr>
              <w:t xml:space="preserve">De </w:t>
            </w:r>
            <w:proofErr w:type="spellStart"/>
            <w:r>
              <w:rPr>
                <w:color w:val="0070C0"/>
              </w:rPr>
              <w:t>prekwalificatieverplichting</w:t>
            </w:r>
            <w:proofErr w:type="spellEnd"/>
            <w:r>
              <w:rPr>
                <w:color w:val="0070C0"/>
              </w:rPr>
              <w:t xml:space="preserve"> is vastgesteld op 1 </w:t>
            </w:r>
            <w:r w:rsidRPr="00A16432">
              <w:rPr>
                <w:color w:val="0070C0"/>
              </w:rPr>
              <w:t>MW (</w:t>
            </w:r>
            <w:proofErr w:type="spellStart"/>
            <w:r w:rsidRPr="00A16432">
              <w:rPr>
                <w:color w:val="0070C0"/>
              </w:rPr>
              <w:t>de</w:t>
            </w:r>
            <w:r>
              <w:rPr>
                <w:color w:val="0070C0"/>
              </w:rPr>
              <w:t>rated</w:t>
            </w:r>
            <w:proofErr w:type="spellEnd"/>
            <w:r>
              <w:rPr>
                <w:color w:val="0070C0"/>
              </w:rPr>
              <w:t>).  Is een drempel uitgedrukt in MW non-</w:t>
            </w:r>
            <w:proofErr w:type="spellStart"/>
            <w:r>
              <w:rPr>
                <w:color w:val="0070C0"/>
              </w:rPr>
              <w:t>derated</w:t>
            </w:r>
            <w:proofErr w:type="spellEnd"/>
            <w:r>
              <w:rPr>
                <w:color w:val="0070C0"/>
              </w:rPr>
              <w:t xml:space="preserve"> wenselijk? Ligt deze drempel op een goed niveau?</w:t>
            </w:r>
          </w:p>
          <w:p w14:paraId="21563CC8" w14:textId="77777777" w:rsidR="0040339C" w:rsidRPr="00864CB7" w:rsidRDefault="0040339C" w:rsidP="0040339C">
            <w:pPr>
              <w:ind w:left="-42"/>
              <w:rPr>
                <w:color w:val="0070C0"/>
              </w:rPr>
            </w:pPr>
          </w:p>
          <w:p w14:paraId="4A60C3C9" w14:textId="4D556A4E" w:rsidR="009C4E9B" w:rsidRDefault="00E603E7" w:rsidP="0040339C">
            <w:pPr>
              <w:ind w:left="-42"/>
              <w:rPr>
                <w:color w:val="0070C0"/>
              </w:rPr>
            </w:pPr>
            <w:r>
              <w:rPr>
                <w:color w:val="0070C0"/>
              </w:rPr>
              <w:t xml:space="preserve">Is het wenselijk om te aanvaarden dat een bepaald volume niet-bewezen capaciteiten zich kan </w:t>
            </w:r>
            <w:proofErr w:type="spellStart"/>
            <w:r>
              <w:rPr>
                <w:color w:val="0070C0"/>
              </w:rPr>
              <w:t>prekwalificeren</w:t>
            </w:r>
            <w:proofErr w:type="spellEnd"/>
            <w:r>
              <w:rPr>
                <w:color w:val="0070C0"/>
              </w:rPr>
              <w:t xml:space="preserve"> voor de Y-1-veiling? Zo ja, om welke reden?</w:t>
            </w:r>
          </w:p>
          <w:p w14:paraId="72D994B8" w14:textId="2F7C9ABC" w:rsidR="0040339C" w:rsidRPr="0040339C" w:rsidRDefault="0040339C" w:rsidP="0040339C">
            <w:pPr>
              <w:ind w:left="-42"/>
              <w:rPr>
                <w:lang w:val="fr-FR"/>
              </w:rPr>
            </w:pPr>
          </w:p>
        </w:tc>
      </w:tr>
      <w:tr w:rsidR="00611137" w:rsidRPr="00611137" w14:paraId="077771E6" w14:textId="77777777" w:rsidTr="00611137">
        <w:tc>
          <w:tcPr>
            <w:tcW w:w="9776" w:type="dxa"/>
          </w:tcPr>
          <w:p w14:paraId="348FB32F" w14:textId="77777777" w:rsidR="00611137" w:rsidRPr="00EF1F97" w:rsidRDefault="00611137" w:rsidP="00611137">
            <w:pPr>
              <w:rPr>
                <w:u w:val="single"/>
              </w:rPr>
            </w:pPr>
            <w:r>
              <w:rPr>
                <w:u w:val="single"/>
              </w:rPr>
              <w:t>Ondervonden problemen en gewenste verbeteringen</w:t>
            </w:r>
          </w:p>
          <w:p w14:paraId="243DF2C5" w14:textId="77777777" w:rsidR="00611137" w:rsidRDefault="00611137" w:rsidP="00ED50C6">
            <w:pPr>
              <w:rPr>
                <w:lang w:val="fr-FR"/>
              </w:rPr>
            </w:pPr>
          </w:p>
          <w:p w14:paraId="4BACDF2A" w14:textId="77777777" w:rsidR="00611137" w:rsidRDefault="00611137" w:rsidP="00ED50C6">
            <w:pPr>
              <w:rPr>
                <w:lang w:val="fr-FR"/>
              </w:rPr>
            </w:pPr>
          </w:p>
          <w:p w14:paraId="32E7077C" w14:textId="77777777" w:rsidR="00627946" w:rsidRDefault="00627946" w:rsidP="00ED50C6">
            <w:pPr>
              <w:rPr>
                <w:lang w:val="fr-FR"/>
              </w:rPr>
            </w:pPr>
          </w:p>
          <w:p w14:paraId="6029EEE3" w14:textId="77777777" w:rsidR="00627946" w:rsidRDefault="00627946" w:rsidP="00ED50C6">
            <w:pPr>
              <w:rPr>
                <w:lang w:val="fr-FR"/>
              </w:rPr>
            </w:pPr>
          </w:p>
          <w:p w14:paraId="37A438F1" w14:textId="77777777" w:rsidR="00611137" w:rsidRDefault="00611137" w:rsidP="00ED50C6">
            <w:pPr>
              <w:rPr>
                <w:lang w:val="fr-FR"/>
              </w:rPr>
            </w:pPr>
          </w:p>
          <w:p w14:paraId="73539DF7" w14:textId="77777777" w:rsidR="00611137" w:rsidRDefault="00611137" w:rsidP="00ED50C6">
            <w:pPr>
              <w:rPr>
                <w:lang w:val="fr-FR"/>
              </w:rPr>
            </w:pPr>
          </w:p>
          <w:p w14:paraId="53A7BB35" w14:textId="77777777" w:rsidR="00611137" w:rsidRDefault="00611137" w:rsidP="00ED50C6">
            <w:pPr>
              <w:rPr>
                <w:lang w:val="fr-FR"/>
              </w:rPr>
            </w:pPr>
          </w:p>
          <w:p w14:paraId="7E1C5829" w14:textId="77777777" w:rsidR="00611137" w:rsidRDefault="00611137" w:rsidP="00ED50C6">
            <w:pPr>
              <w:rPr>
                <w:lang w:val="fr-FR"/>
              </w:rPr>
            </w:pPr>
          </w:p>
          <w:p w14:paraId="34DC6E12" w14:textId="77777777" w:rsidR="00611137" w:rsidRPr="00611137" w:rsidRDefault="00611137" w:rsidP="00ED50C6">
            <w:pPr>
              <w:rPr>
                <w:lang w:val="fr-FR"/>
              </w:rPr>
            </w:pPr>
          </w:p>
        </w:tc>
      </w:tr>
    </w:tbl>
    <w:p w14:paraId="3CC160DC" w14:textId="77777777" w:rsidR="00150AC5" w:rsidRDefault="00150AC5">
      <w:pPr>
        <w:spacing w:line="259" w:lineRule="auto"/>
        <w:jc w:val="left"/>
        <w:rPr>
          <w:b/>
          <w:caps/>
          <w:sz w:val="28"/>
          <w:szCs w:val="28"/>
        </w:rPr>
      </w:pPr>
      <w:r>
        <w:br w:type="page"/>
      </w:r>
    </w:p>
    <w:p w14:paraId="5AC09728" w14:textId="379DD356" w:rsidR="00463F22" w:rsidRPr="00150AC5" w:rsidRDefault="00463F22" w:rsidP="00A16432">
      <w:pPr>
        <w:pStyle w:val="Kop2"/>
        <w:ind w:left="1418" w:hanging="1418"/>
      </w:pPr>
      <w:bookmarkStart w:id="6" w:name="_Toc138172608"/>
      <w:r>
        <w:lastRenderedPageBreak/>
        <w:t>Veiling</w:t>
      </w:r>
      <w:bookmarkEnd w:id="6"/>
    </w:p>
    <w:tbl>
      <w:tblPr>
        <w:tblStyle w:val="Tabelrasterlich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11137" w:rsidRPr="00611137" w14:paraId="556299E2" w14:textId="77777777" w:rsidTr="001000E1">
        <w:tc>
          <w:tcPr>
            <w:tcW w:w="9776" w:type="dxa"/>
          </w:tcPr>
          <w:p w14:paraId="296F60F9" w14:textId="78584326" w:rsidR="00A31472" w:rsidRPr="000173C4" w:rsidRDefault="007F309E" w:rsidP="00611137">
            <w:pPr>
              <w:rPr>
                <w:color w:val="0070C0"/>
              </w:rPr>
            </w:pPr>
            <w:r>
              <w:rPr>
                <w:color w:val="0070C0"/>
              </w:rPr>
              <w:t>Wat vindt u van de organisatie van twee veilingen voor dezelfde leveringsperiode?</w:t>
            </w:r>
          </w:p>
          <w:p w14:paraId="17494F83" w14:textId="5B46A0A0" w:rsidR="00F240AD" w:rsidRPr="000173C4" w:rsidRDefault="005F3260" w:rsidP="009A087D">
            <w:pPr>
              <w:pStyle w:val="Niveau1"/>
              <w:rPr>
                <w:color w:val="0070C0"/>
              </w:rPr>
            </w:pPr>
            <w:r>
              <w:rPr>
                <w:color w:val="0070C0"/>
              </w:rPr>
              <w:t>aantal veilingen (2)?</w:t>
            </w:r>
          </w:p>
          <w:p w14:paraId="4359D75D" w14:textId="79C5B38A" w:rsidR="0076757B" w:rsidRPr="000173C4" w:rsidRDefault="0076757B" w:rsidP="009A087D">
            <w:pPr>
              <w:pStyle w:val="Niveau1"/>
              <w:rPr>
                <w:color w:val="0070C0"/>
              </w:rPr>
            </w:pPr>
            <w:r>
              <w:rPr>
                <w:color w:val="0070C0"/>
              </w:rPr>
              <w:t>timing van de veilingen (T-1 en T-4)?</w:t>
            </w:r>
          </w:p>
          <w:p w14:paraId="5D0ACD24" w14:textId="323D0713" w:rsidR="0076757B" w:rsidRPr="00864CB7" w:rsidRDefault="0076757B" w:rsidP="0061788E">
            <w:pPr>
              <w:pStyle w:val="Niveau1"/>
              <w:numPr>
                <w:ilvl w:val="0"/>
                <w:numId w:val="0"/>
              </w:numPr>
              <w:rPr>
                <w:color w:val="0070C0"/>
              </w:rPr>
            </w:pPr>
          </w:p>
          <w:p w14:paraId="490CBDCA" w14:textId="3006DC31" w:rsidR="005D6298" w:rsidRPr="000173C4" w:rsidRDefault="00CB44BD" w:rsidP="0061788E">
            <w:pPr>
              <w:pStyle w:val="Niveau1"/>
              <w:numPr>
                <w:ilvl w:val="0"/>
                <w:numId w:val="0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Vormt </w:t>
            </w:r>
            <w:r w:rsidR="00A16432">
              <w:rPr>
                <w:color w:val="0070C0"/>
              </w:rPr>
              <w:t>het</w:t>
            </w:r>
            <w:r>
              <w:rPr>
                <w:color w:val="0070C0"/>
              </w:rPr>
              <w:t xml:space="preserve"> bepal</w:t>
            </w:r>
            <w:r w:rsidR="00A16432">
              <w:rPr>
                <w:color w:val="0070C0"/>
              </w:rPr>
              <w:t>e</w:t>
            </w:r>
            <w:r>
              <w:rPr>
                <w:color w:val="0070C0"/>
              </w:rPr>
              <w:t xml:space="preserve">n van één </w:t>
            </w:r>
            <w:r w:rsidR="00A16432">
              <w:rPr>
                <w:color w:val="0070C0"/>
              </w:rPr>
              <w:t xml:space="preserve">enkel </w:t>
            </w:r>
            <w:r>
              <w:rPr>
                <w:color w:val="0070C0"/>
              </w:rPr>
              <w:t>scenario een jaar voor de organisatie van de veiling een probleem?</w:t>
            </w:r>
          </w:p>
          <w:p w14:paraId="787952F1" w14:textId="77777777" w:rsidR="000320EF" w:rsidRPr="00864CB7" w:rsidRDefault="000320EF" w:rsidP="000173C4">
            <w:pPr>
              <w:pStyle w:val="Niveau1"/>
              <w:numPr>
                <w:ilvl w:val="0"/>
                <w:numId w:val="0"/>
              </w:numPr>
              <w:rPr>
                <w:color w:val="0070C0"/>
              </w:rPr>
            </w:pPr>
          </w:p>
          <w:p w14:paraId="46DB474D" w14:textId="50C50281" w:rsidR="006717FD" w:rsidRDefault="00CB44BD" w:rsidP="00611137">
            <w:pPr>
              <w:rPr>
                <w:color w:val="0070C0"/>
              </w:rPr>
            </w:pPr>
            <w:r>
              <w:rPr>
                <w:color w:val="0070C0"/>
              </w:rPr>
              <w:t xml:space="preserve">Vormt de methodologie voor </w:t>
            </w:r>
            <w:r w:rsidR="00A16432">
              <w:rPr>
                <w:color w:val="0070C0"/>
              </w:rPr>
              <w:t>het bepalen</w:t>
            </w:r>
            <w:r>
              <w:rPr>
                <w:color w:val="0070C0"/>
              </w:rPr>
              <w:t xml:space="preserve"> van de vraagcurves en de toepassing ervan een probleem?</w:t>
            </w:r>
          </w:p>
          <w:p w14:paraId="2149C4B3" w14:textId="37D80922" w:rsidR="00042F36" w:rsidRPr="00864CB7" w:rsidRDefault="00042F36" w:rsidP="00611137">
            <w:pPr>
              <w:rPr>
                <w:color w:val="0070C0"/>
              </w:rPr>
            </w:pPr>
          </w:p>
          <w:p w14:paraId="62D40D03" w14:textId="0CD58EA3" w:rsidR="00611137" w:rsidRDefault="004E0BAD" w:rsidP="00611137">
            <w:pPr>
              <w:rPr>
                <w:color w:val="0070C0"/>
              </w:rPr>
            </w:pPr>
            <w:r>
              <w:rPr>
                <w:color w:val="0070C0"/>
              </w:rPr>
              <w:t>Zijn de veilingresultaten voldoende transparant?</w:t>
            </w:r>
          </w:p>
          <w:p w14:paraId="6BEF4623" w14:textId="7048B01B" w:rsidR="00611137" w:rsidRPr="00864CB7" w:rsidRDefault="00611137" w:rsidP="001000E1"/>
        </w:tc>
      </w:tr>
      <w:tr w:rsidR="00611137" w:rsidRPr="00611137" w14:paraId="6B9C3055" w14:textId="77777777" w:rsidTr="001000E1">
        <w:tc>
          <w:tcPr>
            <w:tcW w:w="9776" w:type="dxa"/>
          </w:tcPr>
          <w:p w14:paraId="42B665F7" w14:textId="77777777" w:rsidR="00611137" w:rsidRPr="00EF1F97" w:rsidRDefault="00611137" w:rsidP="001000E1">
            <w:pPr>
              <w:rPr>
                <w:u w:val="single"/>
              </w:rPr>
            </w:pPr>
            <w:r>
              <w:rPr>
                <w:u w:val="single"/>
              </w:rPr>
              <w:t>Ondervonden problemen en gewenste verbeteringen</w:t>
            </w:r>
          </w:p>
          <w:p w14:paraId="6A72A007" w14:textId="77777777" w:rsidR="00611137" w:rsidRDefault="00611137" w:rsidP="001000E1">
            <w:pPr>
              <w:rPr>
                <w:lang w:val="fr-FR"/>
              </w:rPr>
            </w:pPr>
          </w:p>
          <w:p w14:paraId="4A720A94" w14:textId="77777777" w:rsidR="00611137" w:rsidRDefault="00611137" w:rsidP="001000E1">
            <w:pPr>
              <w:rPr>
                <w:lang w:val="fr-FR"/>
              </w:rPr>
            </w:pPr>
          </w:p>
          <w:p w14:paraId="784D5F27" w14:textId="77777777" w:rsidR="00627946" w:rsidRDefault="00627946" w:rsidP="001000E1">
            <w:pPr>
              <w:rPr>
                <w:lang w:val="fr-FR"/>
              </w:rPr>
            </w:pPr>
          </w:p>
          <w:p w14:paraId="2DD86C06" w14:textId="77777777" w:rsidR="00627946" w:rsidRDefault="00627946" w:rsidP="001000E1">
            <w:pPr>
              <w:rPr>
                <w:lang w:val="fr-FR"/>
              </w:rPr>
            </w:pPr>
          </w:p>
          <w:p w14:paraId="140CA809" w14:textId="77777777" w:rsidR="00611137" w:rsidRDefault="00611137" w:rsidP="001000E1">
            <w:pPr>
              <w:rPr>
                <w:lang w:val="fr-FR"/>
              </w:rPr>
            </w:pPr>
          </w:p>
          <w:p w14:paraId="449713B2" w14:textId="77777777" w:rsidR="00611137" w:rsidRDefault="00611137" w:rsidP="001000E1">
            <w:pPr>
              <w:rPr>
                <w:lang w:val="fr-FR"/>
              </w:rPr>
            </w:pPr>
          </w:p>
          <w:p w14:paraId="72DB76DE" w14:textId="77777777" w:rsidR="00611137" w:rsidRDefault="00611137" w:rsidP="001000E1">
            <w:pPr>
              <w:rPr>
                <w:lang w:val="fr-FR"/>
              </w:rPr>
            </w:pPr>
          </w:p>
          <w:p w14:paraId="686C0F5E" w14:textId="77777777" w:rsidR="00611137" w:rsidRDefault="00611137" w:rsidP="001000E1">
            <w:pPr>
              <w:rPr>
                <w:lang w:val="fr-FR"/>
              </w:rPr>
            </w:pPr>
          </w:p>
          <w:p w14:paraId="14967892" w14:textId="77777777" w:rsidR="00611137" w:rsidRPr="00611137" w:rsidRDefault="00611137" w:rsidP="001000E1">
            <w:pPr>
              <w:rPr>
                <w:lang w:val="fr-FR"/>
              </w:rPr>
            </w:pPr>
          </w:p>
        </w:tc>
      </w:tr>
    </w:tbl>
    <w:p w14:paraId="55805DCF" w14:textId="77777777" w:rsidR="00EF1F97" w:rsidRPr="00EF1F97" w:rsidRDefault="00EF1F97" w:rsidP="00A16432">
      <w:pPr>
        <w:pStyle w:val="Kop2"/>
        <w:spacing w:before="720"/>
        <w:ind w:left="1418" w:hanging="1418"/>
      </w:pPr>
      <w:bookmarkStart w:id="7" w:name="_Toc138172609"/>
      <w:r>
        <w:t>Capaciteitscontract</w:t>
      </w:r>
      <w:bookmarkEnd w:id="7"/>
    </w:p>
    <w:tbl>
      <w:tblPr>
        <w:tblStyle w:val="Tabelrasterlich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F249C" w:rsidRPr="00611137" w14:paraId="55F5FB11" w14:textId="77777777" w:rsidTr="001000E1">
        <w:tc>
          <w:tcPr>
            <w:tcW w:w="9776" w:type="dxa"/>
          </w:tcPr>
          <w:p w14:paraId="7D03E92A" w14:textId="22ECBED5" w:rsidR="00EF249C" w:rsidRPr="00EF249C" w:rsidRDefault="00EF249C" w:rsidP="001000E1">
            <w:pPr>
              <w:rPr>
                <w:color w:val="0070C0"/>
              </w:rPr>
            </w:pPr>
            <w:r>
              <w:rPr>
                <w:color w:val="0070C0"/>
              </w:rPr>
              <w:t>Heeft u moeilijkheden ondervonden bij het proces voor ondertekening van het contract?</w:t>
            </w:r>
          </w:p>
          <w:p w14:paraId="2E88ECED" w14:textId="70EB0537" w:rsidR="00EF249C" w:rsidRPr="00864CB7" w:rsidRDefault="00EF249C" w:rsidP="001000E1"/>
        </w:tc>
      </w:tr>
      <w:tr w:rsidR="00EF249C" w:rsidRPr="00611137" w14:paraId="12426B12" w14:textId="77777777" w:rsidTr="001000E1">
        <w:tc>
          <w:tcPr>
            <w:tcW w:w="9776" w:type="dxa"/>
          </w:tcPr>
          <w:p w14:paraId="58AD9324" w14:textId="77777777" w:rsidR="00EF249C" w:rsidRPr="00EF1F97" w:rsidRDefault="00EF249C" w:rsidP="001000E1">
            <w:pPr>
              <w:rPr>
                <w:u w:val="single"/>
              </w:rPr>
            </w:pPr>
            <w:r>
              <w:rPr>
                <w:u w:val="single"/>
              </w:rPr>
              <w:t>Ondervonden problemen en gewenste verbeteringen</w:t>
            </w:r>
          </w:p>
          <w:p w14:paraId="15F2AF5C" w14:textId="77777777" w:rsidR="00EF249C" w:rsidRDefault="00EF249C" w:rsidP="001000E1">
            <w:pPr>
              <w:rPr>
                <w:lang w:val="fr-FR"/>
              </w:rPr>
            </w:pPr>
          </w:p>
          <w:p w14:paraId="1A3E29C0" w14:textId="77777777" w:rsidR="00EF249C" w:rsidRDefault="00EF249C" w:rsidP="001000E1">
            <w:pPr>
              <w:rPr>
                <w:lang w:val="fr-FR"/>
              </w:rPr>
            </w:pPr>
          </w:p>
          <w:p w14:paraId="5DD46F9C" w14:textId="77777777" w:rsidR="00EF249C" w:rsidRDefault="00EF249C" w:rsidP="001000E1">
            <w:pPr>
              <w:rPr>
                <w:lang w:val="fr-FR"/>
              </w:rPr>
            </w:pPr>
          </w:p>
          <w:p w14:paraId="39CA8ABD" w14:textId="77777777" w:rsidR="00EF249C" w:rsidRDefault="00EF249C" w:rsidP="001000E1">
            <w:pPr>
              <w:rPr>
                <w:lang w:val="fr-FR"/>
              </w:rPr>
            </w:pPr>
          </w:p>
          <w:p w14:paraId="2A39510C" w14:textId="77777777" w:rsidR="00EF249C" w:rsidRDefault="00EF249C" w:rsidP="001000E1">
            <w:pPr>
              <w:rPr>
                <w:lang w:val="fr-FR"/>
              </w:rPr>
            </w:pPr>
          </w:p>
          <w:p w14:paraId="73E711C6" w14:textId="77777777" w:rsidR="00EF249C" w:rsidRDefault="00EF249C" w:rsidP="001000E1">
            <w:pPr>
              <w:rPr>
                <w:lang w:val="fr-FR"/>
              </w:rPr>
            </w:pPr>
          </w:p>
          <w:p w14:paraId="645848D4" w14:textId="77777777" w:rsidR="00150AC5" w:rsidRDefault="00150AC5" w:rsidP="001000E1">
            <w:pPr>
              <w:rPr>
                <w:lang w:val="fr-FR"/>
              </w:rPr>
            </w:pPr>
          </w:p>
          <w:p w14:paraId="4C9F5F92" w14:textId="77777777" w:rsidR="00150AC5" w:rsidRDefault="00150AC5" w:rsidP="001000E1">
            <w:pPr>
              <w:rPr>
                <w:lang w:val="fr-FR"/>
              </w:rPr>
            </w:pPr>
          </w:p>
          <w:p w14:paraId="02A1BFA9" w14:textId="77777777" w:rsidR="00EF249C" w:rsidRPr="00611137" w:rsidRDefault="00EF249C" w:rsidP="001000E1">
            <w:pPr>
              <w:rPr>
                <w:lang w:val="fr-FR"/>
              </w:rPr>
            </w:pPr>
          </w:p>
        </w:tc>
      </w:tr>
    </w:tbl>
    <w:p w14:paraId="66B13DD2" w14:textId="77777777" w:rsidR="00150AC5" w:rsidRDefault="00150AC5">
      <w:pPr>
        <w:spacing w:line="259" w:lineRule="auto"/>
        <w:jc w:val="left"/>
        <w:rPr>
          <w:b/>
          <w:caps/>
          <w:sz w:val="28"/>
          <w:szCs w:val="28"/>
        </w:rPr>
      </w:pPr>
      <w:r>
        <w:br w:type="page"/>
      </w:r>
    </w:p>
    <w:p w14:paraId="18BFFFD7" w14:textId="3069D230" w:rsidR="00463F22" w:rsidRDefault="00EF1F97" w:rsidP="00A16432">
      <w:pPr>
        <w:pStyle w:val="Kop2"/>
        <w:ind w:left="1418" w:hanging="1418"/>
      </w:pPr>
      <w:bookmarkStart w:id="8" w:name="_Toc138172610"/>
      <w:r>
        <w:lastRenderedPageBreak/>
        <w:t>Preleveringscontrole</w:t>
      </w:r>
      <w:bookmarkEnd w:id="8"/>
    </w:p>
    <w:tbl>
      <w:tblPr>
        <w:tblStyle w:val="Tabelrasterlich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F249C" w:rsidRPr="00611137" w14:paraId="16254FDE" w14:textId="77777777" w:rsidTr="001000E1">
        <w:tc>
          <w:tcPr>
            <w:tcW w:w="9776" w:type="dxa"/>
          </w:tcPr>
          <w:p w14:paraId="6AE59DE7" w14:textId="77777777" w:rsidR="00EF249C" w:rsidRDefault="00EF249C" w:rsidP="00A30C91">
            <w:bookmarkStart w:id="9" w:name="_Hlk137713734"/>
          </w:p>
          <w:p w14:paraId="002B3F3A" w14:textId="77777777" w:rsidR="0058233E" w:rsidRPr="00611137" w:rsidRDefault="0058233E" w:rsidP="00A30C91">
            <w:pPr>
              <w:rPr>
                <w:lang w:val="fr-FR"/>
              </w:rPr>
            </w:pPr>
          </w:p>
        </w:tc>
      </w:tr>
      <w:tr w:rsidR="00EF249C" w:rsidRPr="00611137" w14:paraId="0CE202DA" w14:textId="77777777" w:rsidTr="001000E1">
        <w:tc>
          <w:tcPr>
            <w:tcW w:w="9776" w:type="dxa"/>
          </w:tcPr>
          <w:p w14:paraId="3075A92E" w14:textId="77777777" w:rsidR="00EF249C" w:rsidRPr="00EF1F97" w:rsidRDefault="00EF249C" w:rsidP="001000E1">
            <w:pPr>
              <w:rPr>
                <w:u w:val="single"/>
              </w:rPr>
            </w:pPr>
            <w:r>
              <w:rPr>
                <w:u w:val="single"/>
              </w:rPr>
              <w:t>Ondervonden problemen en gewenste verbeteringen</w:t>
            </w:r>
          </w:p>
          <w:p w14:paraId="2CE80E07" w14:textId="77777777" w:rsidR="00EF249C" w:rsidRDefault="00EF249C" w:rsidP="001000E1">
            <w:pPr>
              <w:rPr>
                <w:lang w:val="fr-FR"/>
              </w:rPr>
            </w:pPr>
          </w:p>
          <w:p w14:paraId="5D6EF710" w14:textId="77777777" w:rsidR="00EF249C" w:rsidRDefault="00EF249C" w:rsidP="001000E1">
            <w:pPr>
              <w:rPr>
                <w:lang w:val="fr-FR"/>
              </w:rPr>
            </w:pPr>
          </w:p>
          <w:p w14:paraId="0508F676" w14:textId="77777777" w:rsidR="00EF249C" w:rsidRDefault="00EF249C" w:rsidP="001000E1">
            <w:pPr>
              <w:rPr>
                <w:lang w:val="fr-FR"/>
              </w:rPr>
            </w:pPr>
          </w:p>
          <w:p w14:paraId="43E3B195" w14:textId="77777777" w:rsidR="00EF249C" w:rsidRDefault="00EF249C" w:rsidP="001000E1">
            <w:pPr>
              <w:rPr>
                <w:lang w:val="fr-FR"/>
              </w:rPr>
            </w:pPr>
          </w:p>
          <w:p w14:paraId="11207B1F" w14:textId="77777777" w:rsidR="00EF249C" w:rsidRDefault="00EF249C" w:rsidP="001000E1">
            <w:pPr>
              <w:rPr>
                <w:lang w:val="fr-FR"/>
              </w:rPr>
            </w:pPr>
          </w:p>
          <w:p w14:paraId="26200D82" w14:textId="77777777" w:rsidR="00EF249C" w:rsidRDefault="00EF249C" w:rsidP="001000E1">
            <w:pPr>
              <w:rPr>
                <w:lang w:val="fr-FR"/>
              </w:rPr>
            </w:pPr>
          </w:p>
          <w:p w14:paraId="5FB38406" w14:textId="77777777" w:rsidR="00150AC5" w:rsidRDefault="00150AC5" w:rsidP="001000E1">
            <w:pPr>
              <w:rPr>
                <w:lang w:val="fr-FR"/>
              </w:rPr>
            </w:pPr>
          </w:p>
          <w:p w14:paraId="5F893E5E" w14:textId="77777777" w:rsidR="00150AC5" w:rsidRDefault="00150AC5" w:rsidP="001000E1">
            <w:pPr>
              <w:rPr>
                <w:lang w:val="fr-FR"/>
              </w:rPr>
            </w:pPr>
          </w:p>
          <w:p w14:paraId="36B30560" w14:textId="77777777" w:rsidR="00EF249C" w:rsidRPr="00611137" w:rsidRDefault="00EF249C" w:rsidP="001000E1">
            <w:pPr>
              <w:rPr>
                <w:lang w:val="fr-FR"/>
              </w:rPr>
            </w:pPr>
          </w:p>
        </w:tc>
      </w:tr>
    </w:tbl>
    <w:p w14:paraId="12C40728" w14:textId="7317013F" w:rsidR="007E6190" w:rsidRDefault="00C16A3B" w:rsidP="00774C12">
      <w:pPr>
        <w:pStyle w:val="Kop2"/>
        <w:ind w:left="1418" w:hanging="1418"/>
      </w:pPr>
      <w:bookmarkStart w:id="10" w:name="_Toc138172611"/>
      <w:bookmarkEnd w:id="9"/>
      <w:r>
        <w:t>Andere gewenste verbeteringen van de werking</w:t>
      </w:r>
      <w:bookmarkEnd w:id="10"/>
    </w:p>
    <w:tbl>
      <w:tblPr>
        <w:tblStyle w:val="Tabelrasterlich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B3B70" w:rsidRPr="00611137" w14:paraId="23411901" w14:textId="77777777" w:rsidTr="001000E1">
        <w:tc>
          <w:tcPr>
            <w:tcW w:w="9776" w:type="dxa"/>
          </w:tcPr>
          <w:p w14:paraId="7A2197D7" w14:textId="77777777" w:rsidR="003B3B70" w:rsidRDefault="003B3B70" w:rsidP="001000E1">
            <w:pPr>
              <w:rPr>
                <w:color w:val="0070C0"/>
              </w:rPr>
            </w:pPr>
            <w:r>
              <w:rPr>
                <w:color w:val="0070C0"/>
              </w:rPr>
              <w:t>Welke moeilijkheden voorziet u voor de deelname aan de Y-1-veiling van 2024?</w:t>
            </w:r>
          </w:p>
          <w:p w14:paraId="128F6C79" w14:textId="008C78F5" w:rsidR="003B3B70" w:rsidRPr="00864CB7" w:rsidRDefault="003B3B70" w:rsidP="001000E1"/>
        </w:tc>
      </w:tr>
      <w:tr w:rsidR="00EC7F94" w:rsidRPr="00611137" w14:paraId="7043E2CA" w14:textId="77777777" w:rsidTr="001000E1">
        <w:tc>
          <w:tcPr>
            <w:tcW w:w="9776" w:type="dxa"/>
          </w:tcPr>
          <w:p w14:paraId="4E3D5C94" w14:textId="77777777" w:rsidR="00EC7F94" w:rsidRPr="00EF1F97" w:rsidRDefault="00EC7F94" w:rsidP="001000E1">
            <w:pPr>
              <w:rPr>
                <w:u w:val="single"/>
              </w:rPr>
            </w:pPr>
            <w:r>
              <w:rPr>
                <w:u w:val="single"/>
              </w:rPr>
              <w:t>Ondervonden problemen en gewenste verbeteringen</w:t>
            </w:r>
          </w:p>
          <w:p w14:paraId="23158A16" w14:textId="07C2B405" w:rsidR="00EC7F94" w:rsidRDefault="00B30C8D" w:rsidP="001000E1">
            <w:r>
              <w:t xml:space="preserve">Rangschik de andere gewenste verbeteringen volgens prioriteit en beschrijf kort het probleem </w:t>
            </w:r>
            <w:r w:rsidR="00A16432">
              <w:t xml:space="preserve">dat u hebt ondervonden </w:t>
            </w:r>
            <w:r>
              <w:t>en de voorgestelde oplossing:</w:t>
            </w:r>
          </w:p>
          <w:p w14:paraId="2CE5DD1A" w14:textId="77777777" w:rsidR="008015FD" w:rsidRPr="00864CB7" w:rsidRDefault="008015FD" w:rsidP="001000E1"/>
          <w:p w14:paraId="78BC11AB" w14:textId="06D2BE02" w:rsidR="000F774F" w:rsidRDefault="000F774F" w:rsidP="001000E1">
            <w:r>
              <w:t>1.</w:t>
            </w:r>
          </w:p>
          <w:p w14:paraId="0F17FB40" w14:textId="137D9076" w:rsidR="000F774F" w:rsidRDefault="000F774F" w:rsidP="001000E1">
            <w:r>
              <w:t>2.</w:t>
            </w:r>
          </w:p>
          <w:p w14:paraId="6B502C36" w14:textId="59049897" w:rsidR="000F774F" w:rsidRDefault="000F774F" w:rsidP="001000E1">
            <w:r>
              <w:t>3.</w:t>
            </w:r>
          </w:p>
          <w:p w14:paraId="6DDD129B" w14:textId="3E6C6B38" w:rsidR="000F774F" w:rsidRDefault="000F774F" w:rsidP="001000E1">
            <w:r>
              <w:t>4.</w:t>
            </w:r>
          </w:p>
          <w:p w14:paraId="0C5F2C30" w14:textId="78A06DF7" w:rsidR="00EC7F94" w:rsidRDefault="000F774F" w:rsidP="001000E1">
            <w:r>
              <w:t>5.</w:t>
            </w:r>
          </w:p>
          <w:p w14:paraId="73B76FF0" w14:textId="77777777" w:rsidR="00EC7F94" w:rsidRDefault="00EC7F94" w:rsidP="001000E1">
            <w:pPr>
              <w:rPr>
                <w:lang w:val="fr-FR"/>
              </w:rPr>
            </w:pPr>
          </w:p>
          <w:p w14:paraId="5F4E376E" w14:textId="77777777" w:rsidR="00EC7F94" w:rsidRDefault="00EC7F94" w:rsidP="001000E1">
            <w:pPr>
              <w:rPr>
                <w:lang w:val="fr-FR"/>
              </w:rPr>
            </w:pPr>
          </w:p>
          <w:p w14:paraId="56B170DE" w14:textId="77777777" w:rsidR="00EC7F94" w:rsidRPr="00611137" w:rsidRDefault="00EC7F94" w:rsidP="001000E1">
            <w:pPr>
              <w:rPr>
                <w:lang w:val="fr-FR"/>
              </w:rPr>
            </w:pPr>
          </w:p>
        </w:tc>
      </w:tr>
    </w:tbl>
    <w:p w14:paraId="67664FBB" w14:textId="77777777" w:rsidR="007E6190" w:rsidRDefault="007E6190" w:rsidP="00EF249C"/>
    <w:p w14:paraId="34AA51BF" w14:textId="2C10C58B" w:rsidR="007E6190" w:rsidRPr="00EF249C" w:rsidRDefault="007E6190" w:rsidP="00673F46">
      <w:pPr>
        <w:tabs>
          <w:tab w:val="left" w:pos="3000"/>
        </w:tabs>
      </w:pPr>
    </w:p>
    <w:sectPr w:rsidR="007E6190" w:rsidRPr="00EF249C" w:rsidSect="00B246B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49FA" w14:textId="77777777" w:rsidR="00C90831" w:rsidRDefault="00C90831" w:rsidP="00585F36">
      <w:r>
        <w:separator/>
      </w:r>
    </w:p>
  </w:endnote>
  <w:endnote w:type="continuationSeparator" w:id="0">
    <w:p w14:paraId="3239A51B" w14:textId="77777777" w:rsidR="00C90831" w:rsidRDefault="00C90831" w:rsidP="00585F36">
      <w:r>
        <w:continuationSeparator/>
      </w:r>
    </w:p>
  </w:endnote>
  <w:endnote w:type="continuationNotice" w:id="1">
    <w:p w14:paraId="0A073F3E" w14:textId="77777777" w:rsidR="00C90831" w:rsidRDefault="00C908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42627491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384379508"/>
          <w:docPartObj>
            <w:docPartGallery w:val="Page Numbers (Top of Page)"/>
            <w:docPartUnique/>
          </w:docPartObj>
        </w:sdtPr>
        <w:sdtEndPr/>
        <w:sdtContent>
          <w:p w14:paraId="76301437" w14:textId="6A060902" w:rsidR="00A43A63" w:rsidRPr="00585F36" w:rsidRDefault="00A43A63" w:rsidP="00585F36">
            <w:pPr>
              <w:pStyle w:val="Voettekst"/>
              <w:jc w:val="right"/>
              <w:rPr>
                <w:sz w:val="18"/>
                <w:szCs w:val="18"/>
              </w:rPr>
            </w:pPr>
            <w:r w:rsidRPr="00585F36">
              <w:rPr>
                <w:sz w:val="18"/>
              </w:rPr>
              <w:fldChar w:fldCharType="begin"/>
            </w:r>
            <w:r w:rsidRPr="00585F36">
              <w:rPr>
                <w:sz w:val="18"/>
              </w:rPr>
              <w:instrText xml:space="preserve"> PAGE </w:instrText>
            </w:r>
            <w:r w:rsidRPr="00585F36">
              <w:rPr>
                <w:sz w:val="18"/>
              </w:rPr>
              <w:fldChar w:fldCharType="separate"/>
            </w:r>
            <w:r w:rsidR="00BF2ED9">
              <w:rPr>
                <w:noProof/>
                <w:sz w:val="18"/>
              </w:rPr>
              <w:t>4</w:t>
            </w:r>
            <w:r w:rsidRPr="00585F36"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 w:rsidR="00585F36" w:rsidRPr="00585F36">
              <w:rPr>
                <w:sz w:val="18"/>
              </w:rPr>
              <w:fldChar w:fldCharType="begin"/>
            </w:r>
            <w:r w:rsidR="00585F36" w:rsidRPr="00585F36">
              <w:rPr>
                <w:sz w:val="18"/>
              </w:rPr>
              <w:instrText xml:space="preserve"> NUMPAGES  </w:instrText>
            </w:r>
            <w:r w:rsidR="00585F36" w:rsidRPr="00585F36">
              <w:rPr>
                <w:sz w:val="18"/>
              </w:rPr>
              <w:fldChar w:fldCharType="separate"/>
            </w:r>
            <w:r w:rsidR="00BF2ED9">
              <w:rPr>
                <w:noProof/>
                <w:sz w:val="18"/>
              </w:rPr>
              <w:t>7</w:t>
            </w:r>
            <w:r w:rsidR="00585F36" w:rsidRPr="00585F36">
              <w:rPr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04115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0EEC6EDD" w14:textId="77777777" w:rsidR="00A43A63" w:rsidRPr="00421089" w:rsidRDefault="00A43A63" w:rsidP="00585F36">
            <w:pPr>
              <w:pStyle w:val="Voettekst"/>
            </w:pPr>
            <w:r>
              <w:rPr>
                <w:b/>
                <w:color w:val="00B0BA"/>
              </w:rPr>
              <w:t>CREG</w:t>
            </w:r>
            <w:r>
              <w:t xml:space="preserve"> – Nijverheidsstraat 26-38, 1040 Brussel, België – T +32 2 289 76 11 – F + 32 2 289 76 09 – info@creg.be – www.creg.be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 w:rsidRPr="00A43A63">
              <w:rPr>
                <w:sz w:val="18"/>
              </w:rPr>
              <w:fldChar w:fldCharType="begin"/>
            </w:r>
            <w:r w:rsidRPr="00421089">
              <w:rPr>
                <w:sz w:val="18"/>
              </w:rPr>
              <w:instrText xml:space="preserve"> PAGE </w:instrText>
            </w:r>
            <w:r w:rsidRPr="00A43A63">
              <w:rPr>
                <w:sz w:val="18"/>
              </w:rPr>
              <w:fldChar w:fldCharType="separate"/>
            </w:r>
            <w:r w:rsidR="00B246B7">
              <w:rPr>
                <w:sz w:val="18"/>
              </w:rPr>
              <w:t>1</w:t>
            </w:r>
            <w:r w:rsidRPr="00A43A63">
              <w:rPr>
                <w:sz w:val="18"/>
              </w:rPr>
              <w:fldChar w:fldCharType="end"/>
            </w:r>
            <w:r>
              <w:rPr>
                <w:sz w:val="18"/>
              </w:rPr>
              <w:t>/</w:t>
            </w:r>
            <w:r w:rsidRPr="00A43A63">
              <w:rPr>
                <w:sz w:val="18"/>
              </w:rPr>
              <w:fldChar w:fldCharType="begin"/>
            </w:r>
            <w:r w:rsidRPr="00421089">
              <w:rPr>
                <w:sz w:val="18"/>
              </w:rPr>
              <w:instrText xml:space="preserve"> NUMPAGES  </w:instrText>
            </w:r>
            <w:r w:rsidRPr="00A43A63">
              <w:rPr>
                <w:sz w:val="18"/>
              </w:rPr>
              <w:fldChar w:fldCharType="separate"/>
            </w:r>
            <w:r w:rsidR="00045B56">
              <w:rPr>
                <w:sz w:val="18"/>
              </w:rPr>
              <w:t>2</w:t>
            </w:r>
            <w:r w:rsidRPr="00A43A63">
              <w:rPr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E426" w14:textId="77777777" w:rsidR="00C90831" w:rsidRPr="00045B56" w:rsidRDefault="00C90831" w:rsidP="00585F36">
      <w:pPr>
        <w:rPr>
          <w:color w:val="00B0B9"/>
        </w:rPr>
      </w:pPr>
      <w:r w:rsidRPr="00045B56">
        <w:rPr>
          <w:color w:val="00B0B9"/>
        </w:rPr>
        <w:separator/>
      </w:r>
    </w:p>
  </w:footnote>
  <w:footnote w:type="continuationSeparator" w:id="0">
    <w:p w14:paraId="050A2756" w14:textId="77777777" w:rsidR="00C90831" w:rsidRPr="00045B56" w:rsidRDefault="00C90831" w:rsidP="00585F36">
      <w:pPr>
        <w:rPr>
          <w:color w:val="00B0B9"/>
        </w:rPr>
      </w:pPr>
      <w:r w:rsidRPr="00045B56">
        <w:rPr>
          <w:color w:val="00B0B9"/>
        </w:rPr>
        <w:continuationSeparator/>
      </w:r>
    </w:p>
  </w:footnote>
  <w:footnote w:type="continuationNotice" w:id="1">
    <w:p w14:paraId="4E166108" w14:textId="77777777" w:rsidR="00C90831" w:rsidRDefault="00C90831">
      <w:pPr>
        <w:spacing w:after="0" w:line="240" w:lineRule="auto"/>
      </w:pPr>
    </w:p>
  </w:footnote>
  <w:footnote w:id="2">
    <w:p w14:paraId="005075C8" w14:textId="1F61CFA8" w:rsidR="00A16432" w:rsidRDefault="00A16432">
      <w:pPr>
        <w:pStyle w:val="Voetnoottekst"/>
      </w:pPr>
      <w:r>
        <w:rPr>
          <w:rStyle w:val="Voetnootmarkering"/>
        </w:rPr>
        <w:footnoteRef/>
      </w:r>
      <w:r>
        <w:t xml:space="preserve"> Al dan niet publicatie van het antwoord in bijlage van het verslag van de CREG.</w:t>
      </w:r>
    </w:p>
  </w:footnote>
  <w:footnote w:id="3">
    <w:p w14:paraId="11EC807D" w14:textId="4924AF31" w:rsidR="00A16432" w:rsidRDefault="00A16432">
      <w:pPr>
        <w:pStyle w:val="Voetnoottekst"/>
      </w:pPr>
      <w:r>
        <w:rPr>
          <w:rStyle w:val="Voetnootmarkering"/>
        </w:rPr>
        <w:footnoteRef/>
      </w:r>
      <w:r>
        <w:t xml:space="preserve"> Vermelding of niet van de naam van de respondent in het verslag van de CREG.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1EFD" w14:textId="77777777" w:rsidR="00382017" w:rsidRPr="00382017" w:rsidRDefault="00382017" w:rsidP="00585F36">
    <w:pPr>
      <w:pStyle w:val="Kop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12249E49" wp14:editId="21D9001B">
              <wp:simplePos x="0" y="0"/>
              <wp:positionH relativeFrom="page">
                <wp:posOffset>899795</wp:posOffset>
              </wp:positionH>
              <wp:positionV relativeFrom="page">
                <wp:posOffset>474345</wp:posOffset>
              </wp:positionV>
              <wp:extent cx="6638400" cy="0"/>
              <wp:effectExtent l="25400" t="25400" r="41910" b="25400"/>
              <wp:wrapNone/>
              <wp:docPr id="30" name="Connecteur droit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400" cy="0"/>
                      </a:xfrm>
                      <a:prstGeom prst="line">
                        <a:avLst/>
                      </a:prstGeom>
                      <a:ln w="50800" cap="rnd">
                        <a:solidFill>
                          <a:schemeClr val="bg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7B33480" id="Connecteur droit 3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85pt,37.35pt" to="593.5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" strokecolor="white [3212]" strokeweight="4pt">
              <v:stroke endcap="round"/>
              <w10:wrap anchorx="page" anchory="page"/>
              <w10:anchorlock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2" behindDoc="0" locked="0" layoutInCell="1" allowOverlap="1" wp14:anchorId="1CE5DE62" wp14:editId="39910F86">
          <wp:simplePos x="0" y="0"/>
          <wp:positionH relativeFrom="page">
            <wp:posOffset>900430</wp:posOffset>
          </wp:positionH>
          <wp:positionV relativeFrom="page">
            <wp:posOffset>447675</wp:posOffset>
          </wp:positionV>
          <wp:extent cx="1994400" cy="273600"/>
          <wp:effectExtent l="0" t="0" r="0" b="0"/>
          <wp:wrapThrough wrapText="bothSides">
            <wp:wrapPolygon edited="0">
              <wp:start x="4540" y="0"/>
              <wp:lineTo x="0" y="6028"/>
              <wp:lineTo x="0" y="13563"/>
              <wp:lineTo x="4540" y="19591"/>
              <wp:lineTo x="17129" y="19591"/>
              <wp:lineTo x="21256" y="13563"/>
              <wp:lineTo x="21256" y="6028"/>
              <wp:lineTo x="17129" y="0"/>
              <wp:lineTo x="454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27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E71E" w14:textId="77777777" w:rsidR="00A43A63" w:rsidRDefault="00A43A63" w:rsidP="00585F36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1" behindDoc="1" locked="0" layoutInCell="1" allowOverlap="0" wp14:anchorId="0D0D4AD2" wp14:editId="51FC042C">
          <wp:simplePos x="0" y="0"/>
          <wp:positionH relativeFrom="page">
            <wp:posOffset>485775</wp:posOffset>
          </wp:positionH>
          <wp:positionV relativeFrom="page">
            <wp:posOffset>431800</wp:posOffset>
          </wp:positionV>
          <wp:extent cx="6638400" cy="468000"/>
          <wp:effectExtent l="0" t="0" r="0" b="825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G-Letterhead_logo_NL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848"/>
    <w:multiLevelType w:val="hybridMultilevel"/>
    <w:tmpl w:val="0B9A8D1E"/>
    <w:lvl w:ilvl="0" w:tplc="4456161A">
      <w:start w:val="1"/>
      <w:numFmt w:val="lowerRoman"/>
      <w:pStyle w:val="Leveli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1321"/>
    <w:multiLevelType w:val="hybridMultilevel"/>
    <w:tmpl w:val="D1C2A8C6"/>
    <w:lvl w:ilvl="0" w:tplc="4FB8DDB4">
      <w:start w:val="1"/>
      <w:numFmt w:val="decimal"/>
      <w:pStyle w:val="Level1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4544E"/>
    <w:multiLevelType w:val="hybridMultilevel"/>
    <w:tmpl w:val="E246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52E59"/>
    <w:multiLevelType w:val="hybridMultilevel"/>
    <w:tmpl w:val="130AB698"/>
    <w:lvl w:ilvl="0" w:tplc="53287D2C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CCB"/>
    <w:multiLevelType w:val="hybridMultilevel"/>
    <w:tmpl w:val="E3A282FE"/>
    <w:lvl w:ilvl="0" w:tplc="9182C138">
      <w:start w:val="1"/>
      <w:numFmt w:val="bullet"/>
      <w:pStyle w:val="Niveau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3227346">
      <w:start w:val="1"/>
      <w:numFmt w:val="bullet"/>
      <w:pStyle w:val="Niveau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8166D86">
      <w:start w:val="1"/>
      <w:numFmt w:val="bullet"/>
      <w:pStyle w:val="Niveau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DA488FA0">
      <w:start w:val="1"/>
      <w:numFmt w:val="bullet"/>
      <w:pStyle w:val="Niveau4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22E0E"/>
    <w:multiLevelType w:val="hybridMultilevel"/>
    <w:tmpl w:val="0B4E32F4"/>
    <w:lvl w:ilvl="0" w:tplc="00B46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41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89C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E8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2A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E3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66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20E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C1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523C4D"/>
    <w:multiLevelType w:val="hybridMultilevel"/>
    <w:tmpl w:val="0FFE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921E4"/>
    <w:multiLevelType w:val="hybridMultilevel"/>
    <w:tmpl w:val="B0482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14071"/>
    <w:multiLevelType w:val="hybridMultilevel"/>
    <w:tmpl w:val="F68AB250"/>
    <w:lvl w:ilvl="0" w:tplc="1F685B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C56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80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1D2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2C9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283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42D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B873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5A35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67C0E"/>
    <w:multiLevelType w:val="multilevel"/>
    <w:tmpl w:val="D696F602"/>
    <w:lvl w:ilvl="0">
      <w:start w:val="1"/>
      <w:numFmt w:val="decimal"/>
      <w:pStyle w:val="Kop11"/>
      <w:lvlText w:val="%1"/>
      <w:lvlJc w:val="left"/>
      <w:pPr>
        <w:ind w:left="432" w:hanging="432"/>
      </w:pPr>
    </w:lvl>
    <w:lvl w:ilvl="1">
      <w:start w:val="1"/>
      <w:numFmt w:val="decimal"/>
      <w:pStyle w:val="Kop21"/>
      <w:lvlText w:val="%1.%2"/>
      <w:lvlJc w:val="left"/>
      <w:pPr>
        <w:ind w:left="576" w:hanging="576"/>
      </w:pPr>
    </w:lvl>
    <w:lvl w:ilvl="2">
      <w:start w:val="1"/>
      <w:numFmt w:val="decimal"/>
      <w:pStyle w:val="Kop31"/>
      <w:lvlText w:val="%1.%2.%3"/>
      <w:lvlJc w:val="left"/>
      <w:pPr>
        <w:ind w:left="720" w:hanging="720"/>
      </w:pPr>
    </w:lvl>
    <w:lvl w:ilvl="3">
      <w:start w:val="1"/>
      <w:numFmt w:val="decimal"/>
      <w:pStyle w:val="Kop41"/>
      <w:lvlText w:val="%1.%2.%3.%4"/>
      <w:lvlJc w:val="left"/>
      <w:pPr>
        <w:ind w:left="864" w:hanging="864"/>
      </w:p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A340FFB"/>
    <w:multiLevelType w:val="hybridMultilevel"/>
    <w:tmpl w:val="D72097D2"/>
    <w:lvl w:ilvl="0" w:tplc="D5301EE8">
      <w:start w:val="1"/>
      <w:numFmt w:val="lowerLetter"/>
      <w:pStyle w:val="Levela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C2C05"/>
    <w:multiLevelType w:val="hybridMultilevel"/>
    <w:tmpl w:val="13C03156"/>
    <w:lvl w:ilvl="0" w:tplc="0F28D556">
      <w:start w:val="1"/>
      <w:numFmt w:val="decimal"/>
      <w:pStyle w:val="Normalnumbered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72066">
    <w:abstractNumId w:val="4"/>
  </w:num>
  <w:num w:numId="2" w16cid:durableId="382212683">
    <w:abstractNumId w:val="0"/>
  </w:num>
  <w:num w:numId="3" w16cid:durableId="2000577208">
    <w:abstractNumId w:val="10"/>
  </w:num>
  <w:num w:numId="4" w16cid:durableId="2083983375">
    <w:abstractNumId w:val="3"/>
  </w:num>
  <w:num w:numId="5" w16cid:durableId="1933473073">
    <w:abstractNumId w:val="1"/>
  </w:num>
  <w:num w:numId="6" w16cid:durableId="1071659295">
    <w:abstractNumId w:val="11"/>
  </w:num>
  <w:num w:numId="7" w16cid:durableId="1775318746">
    <w:abstractNumId w:val="9"/>
  </w:num>
  <w:num w:numId="8" w16cid:durableId="1060783410">
    <w:abstractNumId w:val="5"/>
  </w:num>
  <w:num w:numId="9" w16cid:durableId="1937858844">
    <w:abstractNumId w:val="7"/>
  </w:num>
  <w:num w:numId="10" w16cid:durableId="1701473838">
    <w:abstractNumId w:val="6"/>
  </w:num>
  <w:num w:numId="11" w16cid:durableId="1282685469">
    <w:abstractNumId w:val="8"/>
  </w:num>
  <w:num w:numId="12" w16cid:durableId="1307054140">
    <w:abstractNumId w:val="2"/>
  </w:num>
  <w:num w:numId="13" w16cid:durableId="92173504">
    <w:abstractNumId w:val="9"/>
  </w:num>
  <w:num w:numId="14" w16cid:durableId="2008748429">
    <w:abstractNumId w:val="9"/>
  </w:num>
  <w:num w:numId="15" w16cid:durableId="252856210">
    <w:abstractNumId w:val="9"/>
  </w:num>
  <w:num w:numId="16" w16cid:durableId="1879048842">
    <w:abstractNumId w:val="9"/>
  </w:num>
  <w:num w:numId="17" w16cid:durableId="16921427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C8"/>
    <w:rsid w:val="00002537"/>
    <w:rsid w:val="00015915"/>
    <w:rsid w:val="000173C4"/>
    <w:rsid w:val="000320EF"/>
    <w:rsid w:val="00042F36"/>
    <w:rsid w:val="00045B56"/>
    <w:rsid w:val="000546C8"/>
    <w:rsid w:val="0006142F"/>
    <w:rsid w:val="000619CC"/>
    <w:rsid w:val="0006247C"/>
    <w:rsid w:val="00063A23"/>
    <w:rsid w:val="000822CF"/>
    <w:rsid w:val="00094630"/>
    <w:rsid w:val="000C1AEF"/>
    <w:rsid w:val="000D7E5D"/>
    <w:rsid w:val="000F0859"/>
    <w:rsid w:val="000F774F"/>
    <w:rsid w:val="00100685"/>
    <w:rsid w:val="0010141A"/>
    <w:rsid w:val="001346F3"/>
    <w:rsid w:val="00136236"/>
    <w:rsid w:val="00150AC5"/>
    <w:rsid w:val="00166F71"/>
    <w:rsid w:val="00193889"/>
    <w:rsid w:val="001D58A2"/>
    <w:rsid w:val="001F481B"/>
    <w:rsid w:val="00201522"/>
    <w:rsid w:val="0027349C"/>
    <w:rsid w:val="00275E89"/>
    <w:rsid w:val="002849B3"/>
    <w:rsid w:val="002978C3"/>
    <w:rsid w:val="002A0196"/>
    <w:rsid w:val="002A4D92"/>
    <w:rsid w:val="002C6D50"/>
    <w:rsid w:val="00316CEE"/>
    <w:rsid w:val="00333C43"/>
    <w:rsid w:val="003437F6"/>
    <w:rsid w:val="003536AF"/>
    <w:rsid w:val="00362329"/>
    <w:rsid w:val="00382017"/>
    <w:rsid w:val="003947DF"/>
    <w:rsid w:val="003B3B70"/>
    <w:rsid w:val="003F27EE"/>
    <w:rsid w:val="0040070C"/>
    <w:rsid w:val="0040339C"/>
    <w:rsid w:val="004035E1"/>
    <w:rsid w:val="00421089"/>
    <w:rsid w:val="00431CF3"/>
    <w:rsid w:val="00432CA8"/>
    <w:rsid w:val="00437317"/>
    <w:rsid w:val="00457C81"/>
    <w:rsid w:val="00463F22"/>
    <w:rsid w:val="00480D6C"/>
    <w:rsid w:val="00494621"/>
    <w:rsid w:val="004E0BAD"/>
    <w:rsid w:val="004F3E69"/>
    <w:rsid w:val="00522C73"/>
    <w:rsid w:val="005532CC"/>
    <w:rsid w:val="00565A43"/>
    <w:rsid w:val="0058233E"/>
    <w:rsid w:val="00585F36"/>
    <w:rsid w:val="005B0A0A"/>
    <w:rsid w:val="005D6298"/>
    <w:rsid w:val="005F0368"/>
    <w:rsid w:val="005F3260"/>
    <w:rsid w:val="005F6B7C"/>
    <w:rsid w:val="006012E4"/>
    <w:rsid w:val="00601F2E"/>
    <w:rsid w:val="00611137"/>
    <w:rsid w:val="0061788E"/>
    <w:rsid w:val="00627946"/>
    <w:rsid w:val="006317D6"/>
    <w:rsid w:val="0064185C"/>
    <w:rsid w:val="0064569A"/>
    <w:rsid w:val="00646F1E"/>
    <w:rsid w:val="006717FD"/>
    <w:rsid w:val="00673F46"/>
    <w:rsid w:val="006F2883"/>
    <w:rsid w:val="006F462D"/>
    <w:rsid w:val="00743553"/>
    <w:rsid w:val="0076757B"/>
    <w:rsid w:val="00770A09"/>
    <w:rsid w:val="0077112B"/>
    <w:rsid w:val="00774C12"/>
    <w:rsid w:val="007C4E9F"/>
    <w:rsid w:val="007E6190"/>
    <w:rsid w:val="007F309E"/>
    <w:rsid w:val="008015FD"/>
    <w:rsid w:val="00803126"/>
    <w:rsid w:val="008065EB"/>
    <w:rsid w:val="00814837"/>
    <w:rsid w:val="00816CF2"/>
    <w:rsid w:val="00843C5F"/>
    <w:rsid w:val="00864CB7"/>
    <w:rsid w:val="00867EE7"/>
    <w:rsid w:val="00871D51"/>
    <w:rsid w:val="008936A1"/>
    <w:rsid w:val="008D19D0"/>
    <w:rsid w:val="008E20E7"/>
    <w:rsid w:val="009211B2"/>
    <w:rsid w:val="00937A57"/>
    <w:rsid w:val="00940956"/>
    <w:rsid w:val="0095082A"/>
    <w:rsid w:val="00954E77"/>
    <w:rsid w:val="0096301A"/>
    <w:rsid w:val="00967E97"/>
    <w:rsid w:val="0097797A"/>
    <w:rsid w:val="00981D35"/>
    <w:rsid w:val="0098612C"/>
    <w:rsid w:val="009A087D"/>
    <w:rsid w:val="009A7DC2"/>
    <w:rsid w:val="009B086C"/>
    <w:rsid w:val="009B2A97"/>
    <w:rsid w:val="009C338B"/>
    <w:rsid w:val="009C486F"/>
    <w:rsid w:val="009C4E9B"/>
    <w:rsid w:val="009D2348"/>
    <w:rsid w:val="009D61CA"/>
    <w:rsid w:val="009E73E3"/>
    <w:rsid w:val="00A00B50"/>
    <w:rsid w:val="00A03033"/>
    <w:rsid w:val="00A031F4"/>
    <w:rsid w:val="00A06CB9"/>
    <w:rsid w:val="00A160A3"/>
    <w:rsid w:val="00A16432"/>
    <w:rsid w:val="00A20D40"/>
    <w:rsid w:val="00A30C91"/>
    <w:rsid w:val="00A31472"/>
    <w:rsid w:val="00A412CE"/>
    <w:rsid w:val="00A41B98"/>
    <w:rsid w:val="00A43A63"/>
    <w:rsid w:val="00A478D7"/>
    <w:rsid w:val="00AA1646"/>
    <w:rsid w:val="00AD5B72"/>
    <w:rsid w:val="00AE065D"/>
    <w:rsid w:val="00AE3094"/>
    <w:rsid w:val="00AF35FE"/>
    <w:rsid w:val="00B246B7"/>
    <w:rsid w:val="00B30C8D"/>
    <w:rsid w:val="00B32633"/>
    <w:rsid w:val="00B3266F"/>
    <w:rsid w:val="00B35CCF"/>
    <w:rsid w:val="00B620B6"/>
    <w:rsid w:val="00B62649"/>
    <w:rsid w:val="00B63409"/>
    <w:rsid w:val="00B76BA9"/>
    <w:rsid w:val="00B77CDE"/>
    <w:rsid w:val="00B920BA"/>
    <w:rsid w:val="00B92B62"/>
    <w:rsid w:val="00BA2905"/>
    <w:rsid w:val="00BB42CD"/>
    <w:rsid w:val="00BD248F"/>
    <w:rsid w:val="00BE2944"/>
    <w:rsid w:val="00BE3EBF"/>
    <w:rsid w:val="00BF2ED9"/>
    <w:rsid w:val="00C07426"/>
    <w:rsid w:val="00C16A3B"/>
    <w:rsid w:val="00C2736D"/>
    <w:rsid w:val="00C35BC6"/>
    <w:rsid w:val="00C65523"/>
    <w:rsid w:val="00C77E59"/>
    <w:rsid w:val="00C90831"/>
    <w:rsid w:val="00CA78BE"/>
    <w:rsid w:val="00CB44BD"/>
    <w:rsid w:val="00CC6670"/>
    <w:rsid w:val="00CD0DFB"/>
    <w:rsid w:val="00D07E91"/>
    <w:rsid w:val="00D1099C"/>
    <w:rsid w:val="00D2264E"/>
    <w:rsid w:val="00D44B8E"/>
    <w:rsid w:val="00D46168"/>
    <w:rsid w:val="00D535C6"/>
    <w:rsid w:val="00D64337"/>
    <w:rsid w:val="00D64385"/>
    <w:rsid w:val="00D86167"/>
    <w:rsid w:val="00D87464"/>
    <w:rsid w:val="00D9434C"/>
    <w:rsid w:val="00DA032E"/>
    <w:rsid w:val="00DA40BD"/>
    <w:rsid w:val="00DC47B8"/>
    <w:rsid w:val="00DE430D"/>
    <w:rsid w:val="00E44F7B"/>
    <w:rsid w:val="00E603E7"/>
    <w:rsid w:val="00E80E42"/>
    <w:rsid w:val="00E93315"/>
    <w:rsid w:val="00EC79AE"/>
    <w:rsid w:val="00EC7F94"/>
    <w:rsid w:val="00EF1F97"/>
    <w:rsid w:val="00EF249C"/>
    <w:rsid w:val="00EF7620"/>
    <w:rsid w:val="00F240AD"/>
    <w:rsid w:val="00F32D31"/>
    <w:rsid w:val="00F36AF9"/>
    <w:rsid w:val="00F47EF0"/>
    <w:rsid w:val="00F65229"/>
    <w:rsid w:val="00F66FA4"/>
    <w:rsid w:val="00F76E56"/>
    <w:rsid w:val="00F77AB1"/>
    <w:rsid w:val="00F80731"/>
    <w:rsid w:val="00FA21B4"/>
    <w:rsid w:val="00FB56F0"/>
    <w:rsid w:val="00FC210E"/>
    <w:rsid w:val="00FE4BEC"/>
    <w:rsid w:val="00FE57C3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C1DC3"/>
  <w15:chartTrackingRefBased/>
  <w15:docId w15:val="{A44035D2-01B3-4BD0-812A-0B6966EC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5F36"/>
    <w:pPr>
      <w:spacing w:line="240" w:lineRule="atLeast"/>
      <w:jc w:val="both"/>
    </w:pPr>
  </w:style>
  <w:style w:type="paragraph" w:styleId="Kop1">
    <w:name w:val="heading 1"/>
    <w:basedOn w:val="Kop11"/>
    <w:next w:val="Standaard"/>
    <w:link w:val="Kop1Char"/>
    <w:uiPriority w:val="9"/>
    <w:qFormat/>
    <w:rsid w:val="00585F36"/>
    <w:pPr>
      <w:spacing w:before="840" w:after="480"/>
      <w:ind w:left="1418" w:hanging="1418"/>
      <w:outlineLvl w:val="0"/>
    </w:pPr>
    <w:rPr>
      <w:rFonts w:ascii="Calibri" w:hAnsi="Calibri"/>
      <w:b/>
      <w:sz w:val="36"/>
      <w:szCs w:val="36"/>
    </w:rPr>
  </w:style>
  <w:style w:type="paragraph" w:styleId="Kop2">
    <w:name w:val="heading 2"/>
    <w:basedOn w:val="Kop21"/>
    <w:next w:val="Standaard"/>
    <w:link w:val="Kop2Char"/>
    <w:uiPriority w:val="9"/>
    <w:unhideWhenUsed/>
    <w:qFormat/>
    <w:rsid w:val="0097797A"/>
    <w:pPr>
      <w:keepNext/>
      <w:spacing w:before="360" w:after="360" w:line="240" w:lineRule="auto"/>
      <w:outlineLvl w:val="1"/>
    </w:pPr>
    <w:rPr>
      <w:b/>
      <w:caps/>
      <w:sz w:val="28"/>
      <w:szCs w:val="28"/>
    </w:rPr>
  </w:style>
  <w:style w:type="paragraph" w:styleId="Kop3">
    <w:name w:val="heading 3"/>
    <w:basedOn w:val="Kop31"/>
    <w:next w:val="Standaard"/>
    <w:link w:val="Kop3Char"/>
    <w:uiPriority w:val="9"/>
    <w:unhideWhenUsed/>
    <w:qFormat/>
    <w:rsid w:val="0097797A"/>
    <w:pPr>
      <w:keepNext/>
      <w:spacing w:before="360" w:after="360" w:line="240" w:lineRule="auto"/>
      <w:ind w:left="1418" w:hanging="1418"/>
      <w:outlineLvl w:val="2"/>
    </w:pPr>
    <w:rPr>
      <w:b/>
    </w:rPr>
  </w:style>
  <w:style w:type="paragraph" w:styleId="Kop4">
    <w:name w:val="heading 4"/>
    <w:basedOn w:val="Kop41"/>
    <w:next w:val="Standaard"/>
    <w:link w:val="Kop4Char"/>
    <w:uiPriority w:val="9"/>
    <w:unhideWhenUsed/>
    <w:qFormat/>
    <w:rsid w:val="0097797A"/>
    <w:pPr>
      <w:keepNext/>
      <w:spacing w:before="360" w:after="360" w:line="240" w:lineRule="auto"/>
      <w:ind w:left="1418" w:hanging="1418"/>
      <w:outlineLvl w:val="3"/>
    </w:pPr>
    <w:rPr>
      <w:i/>
      <w:u w:val="single"/>
    </w:rPr>
  </w:style>
  <w:style w:type="paragraph" w:styleId="Kop5">
    <w:name w:val="heading 5"/>
    <w:basedOn w:val="Kop51"/>
    <w:next w:val="Standaard"/>
    <w:link w:val="Kop5Char"/>
    <w:uiPriority w:val="9"/>
    <w:unhideWhenUsed/>
    <w:qFormat/>
    <w:rsid w:val="0097797A"/>
    <w:pPr>
      <w:keepNext/>
      <w:spacing w:line="240" w:lineRule="auto"/>
      <w:ind w:left="1418" w:hanging="1418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2C73"/>
  </w:style>
  <w:style w:type="paragraph" w:styleId="Voettekst">
    <w:name w:val="footer"/>
    <w:basedOn w:val="Standaard"/>
    <w:link w:val="VoettekstChar"/>
    <w:uiPriority w:val="99"/>
    <w:unhideWhenUsed/>
    <w:rsid w:val="0052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2C73"/>
  </w:style>
  <w:style w:type="paragraph" w:styleId="Ballontekst">
    <w:name w:val="Balloon Text"/>
    <w:basedOn w:val="Standaard"/>
    <w:link w:val="BallontekstChar"/>
    <w:uiPriority w:val="99"/>
    <w:semiHidden/>
    <w:unhideWhenUsed/>
    <w:rsid w:val="0052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2C73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494621"/>
    <w:rPr>
      <w:color w:val="808080"/>
    </w:rPr>
  </w:style>
  <w:style w:type="paragraph" w:customStyle="1" w:styleId="Adres">
    <w:name w:val="Adres"/>
    <w:basedOn w:val="Standaard"/>
    <w:rsid w:val="00494621"/>
    <w:pPr>
      <w:spacing w:after="0" w:line="240" w:lineRule="auto"/>
      <w:ind w:left="4820"/>
    </w:pPr>
  </w:style>
  <w:style w:type="paragraph" w:customStyle="1" w:styleId="Soortbrief">
    <w:name w:val="Soort brief"/>
    <w:basedOn w:val="Standaard"/>
    <w:rsid w:val="00AA1646"/>
    <w:pPr>
      <w:tabs>
        <w:tab w:val="left" w:pos="2430"/>
      </w:tabs>
      <w:spacing w:before="240" w:after="360" w:line="240" w:lineRule="auto"/>
    </w:pPr>
  </w:style>
  <w:style w:type="character" w:styleId="Hyperlink">
    <w:name w:val="Hyperlink"/>
    <w:basedOn w:val="Standaardalinea-lettertype"/>
    <w:uiPriority w:val="99"/>
    <w:unhideWhenUsed/>
    <w:rsid w:val="00AA1646"/>
    <w:rPr>
      <w:color w:val="0563C1" w:themeColor="hyperlink"/>
      <w:u w:val="single"/>
    </w:rPr>
  </w:style>
  <w:style w:type="paragraph" w:customStyle="1" w:styleId="Referenties">
    <w:name w:val="Referenties"/>
    <w:basedOn w:val="Standaard"/>
    <w:rsid w:val="00AA1646"/>
    <w:pPr>
      <w:tabs>
        <w:tab w:val="left" w:pos="2835"/>
        <w:tab w:val="left" w:pos="5670"/>
      </w:tabs>
      <w:spacing w:after="0" w:line="240" w:lineRule="auto"/>
    </w:pPr>
    <w:rPr>
      <w:b/>
      <w:sz w:val="16"/>
      <w:szCs w:val="16"/>
    </w:rPr>
  </w:style>
  <w:style w:type="paragraph" w:customStyle="1" w:styleId="Onderwerp">
    <w:name w:val="Onderwerp"/>
    <w:basedOn w:val="Referenties"/>
    <w:rsid w:val="00A00B50"/>
    <w:pPr>
      <w:spacing w:before="840" w:after="480"/>
    </w:pPr>
    <w:rPr>
      <w:sz w:val="26"/>
      <w:szCs w:val="26"/>
    </w:rPr>
  </w:style>
  <w:style w:type="paragraph" w:customStyle="1" w:styleId="Aanspreking">
    <w:name w:val="Aanspreking"/>
    <w:basedOn w:val="Standaard"/>
    <w:rsid w:val="00AA1646"/>
    <w:pPr>
      <w:spacing w:after="360"/>
    </w:pPr>
  </w:style>
  <w:style w:type="paragraph" w:styleId="Citaat">
    <w:name w:val="Quote"/>
    <w:basedOn w:val="Standaard"/>
    <w:next w:val="Standaard"/>
    <w:link w:val="CitaatChar"/>
    <w:uiPriority w:val="29"/>
    <w:qFormat/>
    <w:rsid w:val="009211B2"/>
    <w:pPr>
      <w:ind w:left="851" w:right="850"/>
    </w:pPr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9211B2"/>
    <w:rPr>
      <w:i/>
      <w:sz w:val="20"/>
      <w:szCs w:val="20"/>
      <w:lang w:val="nl-BE"/>
    </w:rPr>
  </w:style>
  <w:style w:type="paragraph" w:styleId="Lijstalinea">
    <w:name w:val="List Paragraph"/>
    <w:basedOn w:val="Standaard"/>
    <w:uiPriority w:val="34"/>
    <w:rsid w:val="009211B2"/>
    <w:pPr>
      <w:ind w:left="720"/>
      <w:contextualSpacing/>
    </w:pPr>
  </w:style>
  <w:style w:type="paragraph" w:customStyle="1" w:styleId="Niveau1">
    <w:name w:val="Niveau1"/>
    <w:basedOn w:val="Lijstalinea"/>
    <w:qFormat/>
    <w:rsid w:val="00045B56"/>
    <w:pPr>
      <w:numPr>
        <w:numId w:val="1"/>
      </w:numPr>
      <w:ind w:left="1134" w:hanging="567"/>
      <w:contextualSpacing w:val="0"/>
    </w:pPr>
  </w:style>
  <w:style w:type="paragraph" w:customStyle="1" w:styleId="Niveau2">
    <w:name w:val="Niveau2"/>
    <w:basedOn w:val="Niveau1"/>
    <w:qFormat/>
    <w:rsid w:val="00045B56"/>
    <w:pPr>
      <w:numPr>
        <w:ilvl w:val="1"/>
      </w:numPr>
      <w:ind w:left="1701" w:hanging="567"/>
    </w:pPr>
  </w:style>
  <w:style w:type="paragraph" w:customStyle="1" w:styleId="Niveau3">
    <w:name w:val="Niveau3"/>
    <w:basedOn w:val="Niveau2"/>
    <w:qFormat/>
    <w:rsid w:val="00045B56"/>
    <w:pPr>
      <w:numPr>
        <w:ilvl w:val="2"/>
      </w:numPr>
      <w:ind w:left="2268" w:hanging="567"/>
    </w:pPr>
  </w:style>
  <w:style w:type="paragraph" w:customStyle="1" w:styleId="Niveau4">
    <w:name w:val="Niveau4"/>
    <w:basedOn w:val="Niveau3"/>
    <w:qFormat/>
    <w:rsid w:val="00045B56"/>
    <w:pPr>
      <w:numPr>
        <w:ilvl w:val="3"/>
      </w:numPr>
      <w:ind w:left="2835" w:hanging="567"/>
    </w:pPr>
  </w:style>
  <w:style w:type="paragraph" w:customStyle="1" w:styleId="Leveli">
    <w:name w:val="Level i"/>
    <w:basedOn w:val="Lijstalinea"/>
    <w:qFormat/>
    <w:rsid w:val="00045B56"/>
    <w:pPr>
      <w:numPr>
        <w:numId w:val="2"/>
      </w:numPr>
      <w:ind w:left="1134" w:hanging="567"/>
      <w:contextualSpacing w:val="0"/>
    </w:pPr>
  </w:style>
  <w:style w:type="paragraph" w:customStyle="1" w:styleId="Levela">
    <w:name w:val="Level a)"/>
    <w:basedOn w:val="Lijstalinea"/>
    <w:qFormat/>
    <w:rsid w:val="00045B56"/>
    <w:pPr>
      <w:numPr>
        <w:numId w:val="3"/>
      </w:numPr>
      <w:ind w:left="1134" w:hanging="567"/>
      <w:contextualSpacing w:val="0"/>
    </w:pPr>
  </w:style>
  <w:style w:type="paragraph" w:customStyle="1" w:styleId="Level1">
    <w:name w:val="Level 1)"/>
    <w:basedOn w:val="Lijstalinea"/>
    <w:qFormat/>
    <w:rsid w:val="00045B56"/>
    <w:pPr>
      <w:numPr>
        <w:numId w:val="5"/>
      </w:numPr>
      <w:ind w:left="1134" w:hanging="567"/>
      <w:contextualSpacing w:val="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33C43"/>
    <w:pPr>
      <w:spacing w:after="0" w:line="240" w:lineRule="auto"/>
    </w:pPr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33C43"/>
    <w:rPr>
      <w:sz w:val="18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33C43"/>
    <w:rPr>
      <w:rFonts w:ascii="Calibri" w:hAnsi="Calibri"/>
      <w:color w:val="00B0B9"/>
      <w:sz w:val="20"/>
      <w:vertAlign w:val="superscript"/>
    </w:rPr>
  </w:style>
  <w:style w:type="paragraph" w:customStyle="1" w:styleId="Footnote">
    <w:name w:val="Footnote"/>
    <w:basedOn w:val="Voetnoottekst"/>
    <w:rsid w:val="00A00B50"/>
    <w:rPr>
      <w:szCs w:val="18"/>
    </w:rPr>
  </w:style>
  <w:style w:type="paragraph" w:customStyle="1" w:styleId="Afsluiten">
    <w:name w:val="Afsluiten"/>
    <w:basedOn w:val="Standaard"/>
    <w:rsid w:val="006012E4"/>
    <w:pPr>
      <w:spacing w:before="360"/>
    </w:pPr>
  </w:style>
  <w:style w:type="paragraph" w:customStyle="1" w:styleId="Directeur">
    <w:name w:val="Directeur"/>
    <w:basedOn w:val="Standaard"/>
    <w:rsid w:val="003F27EE"/>
    <w:pPr>
      <w:tabs>
        <w:tab w:val="right" w:pos="9072"/>
      </w:tabs>
      <w:spacing w:before="1680" w:after="0"/>
    </w:pPr>
  </w:style>
  <w:style w:type="paragraph" w:customStyle="1" w:styleId="Functie">
    <w:name w:val="Functie"/>
    <w:basedOn w:val="Standaard"/>
    <w:rsid w:val="003F27EE"/>
    <w:pPr>
      <w:tabs>
        <w:tab w:val="right" w:pos="9072"/>
      </w:tabs>
    </w:pPr>
  </w:style>
  <w:style w:type="paragraph" w:customStyle="1" w:styleId="Annexes">
    <w:name w:val="Annexes"/>
    <w:basedOn w:val="Standaard"/>
    <w:next w:val="Standaard"/>
    <w:qFormat/>
    <w:rsid w:val="003F27EE"/>
    <w:pPr>
      <w:spacing w:before="240" w:after="240" w:line="240" w:lineRule="auto"/>
    </w:pPr>
    <w:rPr>
      <w:sz w:val="18"/>
      <w:szCs w:val="18"/>
    </w:rPr>
  </w:style>
  <w:style w:type="paragraph" w:customStyle="1" w:styleId="Cc">
    <w:name w:val="Cc"/>
    <w:basedOn w:val="Standaard"/>
    <w:next w:val="Standaard"/>
    <w:qFormat/>
    <w:rsid w:val="003F27EE"/>
    <w:pPr>
      <w:spacing w:after="0" w:line="240" w:lineRule="auto"/>
    </w:pPr>
    <w:rPr>
      <w:sz w:val="18"/>
      <w:szCs w:val="18"/>
    </w:rPr>
  </w:style>
  <w:style w:type="paragraph" w:customStyle="1" w:styleId="FigureGraphiqueSource">
    <w:name w:val="Figure/Graphique/Source"/>
    <w:basedOn w:val="Standaard"/>
    <w:next w:val="Standaard"/>
    <w:qFormat/>
    <w:rsid w:val="00967E97"/>
  </w:style>
  <w:style w:type="paragraph" w:customStyle="1" w:styleId="Titre1">
    <w:name w:val="Titre1"/>
    <w:basedOn w:val="Standaard"/>
    <w:next w:val="Standaard"/>
    <w:qFormat/>
    <w:rsid w:val="0097797A"/>
    <w:pPr>
      <w:keepNext/>
      <w:spacing w:after="240" w:line="240" w:lineRule="auto"/>
      <w:jc w:val="center"/>
    </w:pPr>
    <w:rPr>
      <w:b/>
      <w:caps/>
      <w:sz w:val="36"/>
      <w:szCs w:val="36"/>
    </w:rPr>
  </w:style>
  <w:style w:type="paragraph" w:customStyle="1" w:styleId="Sous-titre1">
    <w:name w:val="Sous-titre1"/>
    <w:basedOn w:val="Standaard"/>
    <w:next w:val="Standaard"/>
    <w:qFormat/>
    <w:rsid w:val="0097797A"/>
    <w:pPr>
      <w:keepNext/>
      <w:spacing w:after="360" w:line="240" w:lineRule="auto"/>
      <w:jc w:val="center"/>
    </w:pPr>
    <w:rPr>
      <w:b/>
      <w:sz w:val="28"/>
      <w:szCs w:val="28"/>
    </w:rPr>
  </w:style>
  <w:style w:type="paragraph" w:customStyle="1" w:styleId="Normalnumbered">
    <w:name w:val="Normal numbered"/>
    <w:basedOn w:val="Lijstalinea"/>
    <w:qFormat/>
    <w:rsid w:val="00967E97"/>
    <w:pPr>
      <w:numPr>
        <w:numId w:val="6"/>
      </w:numPr>
      <w:tabs>
        <w:tab w:val="left" w:pos="567"/>
      </w:tabs>
      <w:ind w:left="0" w:firstLine="0"/>
    </w:pPr>
  </w:style>
  <w:style w:type="paragraph" w:customStyle="1" w:styleId="Kop11">
    <w:name w:val="Kop 11"/>
    <w:basedOn w:val="Standaard"/>
    <w:rsid w:val="0010141A"/>
    <w:pPr>
      <w:numPr>
        <w:numId w:val="7"/>
      </w:numPr>
    </w:pPr>
  </w:style>
  <w:style w:type="paragraph" w:customStyle="1" w:styleId="Kop21">
    <w:name w:val="Kop 21"/>
    <w:basedOn w:val="Standaard"/>
    <w:rsid w:val="0010141A"/>
    <w:pPr>
      <w:numPr>
        <w:ilvl w:val="1"/>
        <w:numId w:val="7"/>
      </w:numPr>
    </w:pPr>
  </w:style>
  <w:style w:type="paragraph" w:customStyle="1" w:styleId="Kop31">
    <w:name w:val="Kop 31"/>
    <w:basedOn w:val="Standaard"/>
    <w:rsid w:val="0010141A"/>
    <w:pPr>
      <w:numPr>
        <w:ilvl w:val="2"/>
        <w:numId w:val="7"/>
      </w:numPr>
    </w:pPr>
  </w:style>
  <w:style w:type="paragraph" w:customStyle="1" w:styleId="Kop41">
    <w:name w:val="Kop 41"/>
    <w:basedOn w:val="Standaard"/>
    <w:rsid w:val="0010141A"/>
    <w:pPr>
      <w:numPr>
        <w:ilvl w:val="3"/>
        <w:numId w:val="7"/>
      </w:numPr>
    </w:pPr>
  </w:style>
  <w:style w:type="paragraph" w:customStyle="1" w:styleId="Kop51">
    <w:name w:val="Kop 51"/>
    <w:basedOn w:val="Standaard"/>
    <w:rsid w:val="0010141A"/>
    <w:pPr>
      <w:numPr>
        <w:ilvl w:val="4"/>
        <w:numId w:val="7"/>
      </w:numPr>
    </w:pPr>
  </w:style>
  <w:style w:type="paragraph" w:customStyle="1" w:styleId="Kop61">
    <w:name w:val="Kop 61"/>
    <w:basedOn w:val="Standaard"/>
    <w:rsid w:val="0010141A"/>
    <w:pPr>
      <w:numPr>
        <w:ilvl w:val="5"/>
        <w:numId w:val="7"/>
      </w:numPr>
    </w:pPr>
  </w:style>
  <w:style w:type="paragraph" w:customStyle="1" w:styleId="Kop71">
    <w:name w:val="Kop 71"/>
    <w:basedOn w:val="Standaard"/>
    <w:rsid w:val="0010141A"/>
    <w:pPr>
      <w:numPr>
        <w:ilvl w:val="6"/>
        <w:numId w:val="7"/>
      </w:numPr>
    </w:pPr>
  </w:style>
  <w:style w:type="paragraph" w:customStyle="1" w:styleId="Kop81">
    <w:name w:val="Kop 81"/>
    <w:basedOn w:val="Standaard"/>
    <w:rsid w:val="0010141A"/>
    <w:pPr>
      <w:numPr>
        <w:ilvl w:val="7"/>
        <w:numId w:val="7"/>
      </w:numPr>
    </w:pPr>
  </w:style>
  <w:style w:type="paragraph" w:customStyle="1" w:styleId="Kop91">
    <w:name w:val="Kop 91"/>
    <w:basedOn w:val="Standaard"/>
    <w:rsid w:val="0010141A"/>
    <w:pPr>
      <w:numPr>
        <w:ilvl w:val="8"/>
        <w:numId w:val="7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585F36"/>
    <w:rPr>
      <w:rFonts w:ascii="Calibri" w:hAnsi="Calibri"/>
      <w:b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97797A"/>
    <w:rPr>
      <w:b/>
      <w: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97797A"/>
    <w:rPr>
      <w:b/>
    </w:rPr>
  </w:style>
  <w:style w:type="character" w:customStyle="1" w:styleId="Kop4Char">
    <w:name w:val="Kop 4 Char"/>
    <w:basedOn w:val="Standaardalinea-lettertype"/>
    <w:link w:val="Kop4"/>
    <w:uiPriority w:val="9"/>
    <w:rsid w:val="0097797A"/>
    <w:rPr>
      <w:i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97797A"/>
  </w:style>
  <w:style w:type="paragraph" w:customStyle="1" w:styleId="Titretabledesmatires">
    <w:name w:val="Titre table des matières"/>
    <w:basedOn w:val="Titre1"/>
    <w:next w:val="Standaard"/>
    <w:qFormat/>
    <w:rsid w:val="00867EE7"/>
    <w:pPr>
      <w:spacing w:before="720"/>
      <w:jc w:val="left"/>
    </w:pPr>
    <w:rPr>
      <w:b w:val="0"/>
    </w:rPr>
  </w:style>
  <w:style w:type="paragraph" w:styleId="Inhopg1">
    <w:name w:val="toc 1"/>
    <w:basedOn w:val="Standaard"/>
    <w:next w:val="Standaard"/>
    <w:autoRedefine/>
    <w:uiPriority w:val="39"/>
    <w:unhideWhenUsed/>
    <w:rsid w:val="00867EE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867EE7"/>
    <w:pPr>
      <w:spacing w:after="100"/>
      <w:ind w:left="220"/>
    </w:pPr>
  </w:style>
  <w:style w:type="table" w:styleId="Tabelraster">
    <w:name w:val="Table Grid"/>
    <w:basedOn w:val="Standaardtabel"/>
    <w:uiPriority w:val="39"/>
    <w:rsid w:val="00333C43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B0B9"/>
      </w:tcPr>
    </w:tblStylePr>
    <w:tblStylePr w:type="lastRow">
      <w:rPr>
        <w:rFonts w:asciiTheme="minorHAnsi" w:hAnsiTheme="minorHAnsi"/>
        <w:b/>
        <w:sz w:val="24"/>
      </w:rPr>
    </w:tblStylePr>
    <w:tblStylePr w:type="firstCol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B0B9"/>
      </w:tcPr>
    </w:tblStylePr>
    <w:tblStylePr w:type="lastCol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B0B9"/>
      </w:tc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480D6C"/>
    <w:pPr>
      <w:spacing w:after="200" w:line="240" w:lineRule="auto"/>
    </w:pPr>
    <w:rPr>
      <w:iCs/>
      <w:sz w:val="18"/>
      <w:szCs w:val="18"/>
    </w:rPr>
  </w:style>
  <w:style w:type="table" w:styleId="Tabelrasterlicht">
    <w:name w:val="Grid Table Light"/>
    <w:basedOn w:val="Standaardtabel"/>
    <w:uiPriority w:val="40"/>
    <w:rsid w:val="00EF1F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e">
    <w:name w:val="Revision"/>
    <w:hidden/>
    <w:uiPriority w:val="99"/>
    <w:semiHidden/>
    <w:rsid w:val="00F47EF0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47E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47E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47EF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47E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47E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121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4850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381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786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087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06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648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7056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666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571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12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380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92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539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021">
          <w:marLeft w:val="28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677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805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293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729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REGFILE.int.creg.be\Creg\Templates\Nota-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58027F080D1469CCC1061317F3AAD" ma:contentTypeVersion="5" ma:contentTypeDescription="Crée un document." ma:contentTypeScope="" ma:versionID="c88c778b3c0342438329d10a114d7abe">
  <xsd:schema xmlns:xsd="http://www.w3.org/2001/XMLSchema" xmlns:xs="http://www.w3.org/2001/XMLSchema" xmlns:p="http://schemas.microsoft.com/office/2006/metadata/properties" xmlns:ns2="1f73af50-c30a-41f4-8006-a45a13c15115" xmlns:ns3="de11a7c7-b4de-4407-9a2a-335be091f528" targetNamespace="http://schemas.microsoft.com/office/2006/metadata/properties" ma:root="true" ma:fieldsID="deab81018bbb2e3a4ba79edff30b4bf3" ns2:_="" ns3:_="">
    <xsd:import namespace="1f73af50-c30a-41f4-8006-a45a13c15115"/>
    <xsd:import namespace="de11a7c7-b4de-4407-9a2a-335be091f5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af50-c30a-41f4-8006-a45a13c15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1a7c7-b4de-4407-9a2a-335be091f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710EDB-FCF7-467B-96DF-DEA720095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1DCE7-68CB-4D6F-A2FD-BF0C6BC53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af50-c30a-41f4-8006-a45a13c15115"/>
    <ds:schemaRef ds:uri="de11a7c7-b4de-4407-9a2a-335be091f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3A37E-D8F9-49DB-8868-E8B79FCF6C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B3D5C0-257E-4120-8DC6-0D83C120DE0F}">
  <ds:schemaRefs>
    <ds:schemaRef ds:uri="http://schemas.microsoft.com/office/2006/metadata/properties"/>
    <ds:schemaRef ds:uri="http://purl.org/dc/terms/"/>
    <ds:schemaRef ds:uri="de11a7c7-b4de-4407-9a2a-335be091f528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f73af50-c30a-41f4-8006-a45a13c1511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Nota-FR</Template>
  <TotalTime>7</TotalTime>
  <Pages>4</Pages>
  <Words>413</Words>
  <Characters>2275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Debrigode</dc:creator>
  <cp:keywords/>
  <dc:description/>
  <cp:lastModifiedBy>Kim Felix</cp:lastModifiedBy>
  <cp:revision>3</cp:revision>
  <cp:lastPrinted>2016-10-03T13:49:00Z</cp:lastPrinted>
  <dcterms:created xsi:type="dcterms:W3CDTF">2023-06-21T08:38:00Z</dcterms:created>
  <dcterms:modified xsi:type="dcterms:W3CDTF">2023-06-21T09:00:00Z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0x01010065258027F080D1469CCC1061317F3AAD</vt:lpwstr>
  </property>
</Properties>
</file>